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left w:w="0" w:type="dxa"/>
          <w:right w:w="0" w:type="dxa"/>
        </w:tblCellMar>
        <w:tblLook w:val="04A0" w:firstRow="1" w:lastRow="0" w:firstColumn="1" w:lastColumn="0" w:noHBand="0" w:noVBand="1"/>
      </w:tblPr>
      <w:tblGrid>
        <w:gridCol w:w="9072"/>
      </w:tblGrid>
      <w:tr w:rsidR="00FF4409" w:rsidRPr="00FF4409" w14:paraId="0B879A79" w14:textId="77777777" w:rsidTr="00FF4409">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FF4409" w:rsidRPr="00FF4409" w14:paraId="6DBB8204" w14:textId="7777777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16520672" w14:textId="77777777" w:rsidR="00FF4409" w:rsidRPr="00FF4409" w:rsidRDefault="00FF4409" w:rsidP="00FF4409">
                  <w:pPr>
                    <w:spacing w:after="0" w:line="240" w:lineRule="atLeast"/>
                    <w:rPr>
                      <w:rFonts w:ascii="Times New Roman" w:eastAsia="Times New Roman" w:hAnsi="Times New Roman" w:cs="Times New Roman"/>
                      <w:sz w:val="24"/>
                      <w:szCs w:val="24"/>
                      <w:lang w:eastAsia="tr-TR"/>
                    </w:rPr>
                  </w:pPr>
                  <w:r w:rsidRPr="00FF4409">
                    <w:rPr>
                      <w:rFonts w:ascii="Arial" w:eastAsia="Times New Roman" w:hAnsi="Arial" w:cs="Arial"/>
                      <w:sz w:val="16"/>
                      <w:szCs w:val="16"/>
                      <w:lang w:eastAsia="tr-TR"/>
                    </w:rPr>
                    <w:t>30 Temmuz 2025 ÇARŞAMBA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63CDFC48" w14:textId="77777777" w:rsidR="00FF4409" w:rsidRPr="00FF4409" w:rsidRDefault="00FF4409" w:rsidP="00FF4409">
                  <w:pPr>
                    <w:spacing w:after="0" w:line="240" w:lineRule="atLeast"/>
                    <w:jc w:val="center"/>
                    <w:rPr>
                      <w:rFonts w:ascii="Times New Roman" w:eastAsia="Times New Roman" w:hAnsi="Times New Roman" w:cs="Times New Roman"/>
                      <w:sz w:val="24"/>
                      <w:szCs w:val="24"/>
                      <w:lang w:eastAsia="tr-TR"/>
                    </w:rPr>
                  </w:pPr>
                  <w:r w:rsidRPr="00FF4409">
                    <w:rPr>
                      <w:rFonts w:ascii="Palatino Linotype" w:eastAsia="Times New Roman" w:hAnsi="Palatino Linotype" w:cs="Times New Roman"/>
                      <w:b/>
                      <w:bCs/>
                      <w:color w:val="80000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14:paraId="70545130" w14:textId="77777777" w:rsidR="00FF4409" w:rsidRPr="00FF4409" w:rsidRDefault="00FF4409" w:rsidP="00FF4409">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FF4409">
                    <w:rPr>
                      <w:rFonts w:ascii="Arial" w:eastAsia="Times New Roman" w:hAnsi="Arial" w:cs="Arial"/>
                      <w:sz w:val="16"/>
                      <w:szCs w:val="16"/>
                      <w:lang w:eastAsia="tr-TR"/>
                    </w:rPr>
                    <w:t>Sayı :</w:t>
                  </w:r>
                  <w:proofErr w:type="gramEnd"/>
                  <w:r w:rsidRPr="00FF4409">
                    <w:rPr>
                      <w:rFonts w:ascii="Arial" w:eastAsia="Times New Roman" w:hAnsi="Arial" w:cs="Arial"/>
                      <w:sz w:val="16"/>
                      <w:szCs w:val="16"/>
                      <w:lang w:eastAsia="tr-TR"/>
                    </w:rPr>
                    <w:t xml:space="preserve"> 32971</w:t>
                  </w:r>
                </w:p>
              </w:tc>
            </w:tr>
            <w:tr w:rsidR="00FF4409" w:rsidRPr="00FF4409" w14:paraId="05900D5B" w14:textId="77777777">
              <w:trPr>
                <w:trHeight w:val="480"/>
                <w:jc w:val="center"/>
              </w:trPr>
              <w:tc>
                <w:tcPr>
                  <w:tcW w:w="8789" w:type="dxa"/>
                  <w:gridSpan w:val="3"/>
                  <w:tcMar>
                    <w:top w:w="0" w:type="dxa"/>
                    <w:left w:w="108" w:type="dxa"/>
                    <w:bottom w:w="0" w:type="dxa"/>
                    <w:right w:w="108" w:type="dxa"/>
                  </w:tcMar>
                  <w:vAlign w:val="center"/>
                  <w:hideMark/>
                </w:tcPr>
                <w:p w14:paraId="4D77BCBA" w14:textId="77777777" w:rsidR="00FF4409" w:rsidRPr="00FF4409" w:rsidRDefault="00FF4409" w:rsidP="00FF4409">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FF4409">
                    <w:rPr>
                      <w:rFonts w:ascii="Arial" w:eastAsia="Times New Roman" w:hAnsi="Arial" w:cs="Arial"/>
                      <w:b/>
                      <w:bCs/>
                      <w:color w:val="000080"/>
                      <w:sz w:val="18"/>
                      <w:szCs w:val="18"/>
                      <w:lang w:eastAsia="tr-TR"/>
                    </w:rPr>
                    <w:t>YÖNETMELİK</w:t>
                  </w:r>
                </w:p>
              </w:tc>
            </w:tr>
            <w:tr w:rsidR="00FF4409" w:rsidRPr="00FF4409" w14:paraId="7226BEA5" w14:textId="77777777">
              <w:trPr>
                <w:trHeight w:val="480"/>
                <w:jc w:val="center"/>
              </w:trPr>
              <w:tc>
                <w:tcPr>
                  <w:tcW w:w="8789" w:type="dxa"/>
                  <w:gridSpan w:val="3"/>
                  <w:tcMar>
                    <w:top w:w="0" w:type="dxa"/>
                    <w:left w:w="108" w:type="dxa"/>
                    <w:bottom w:w="0" w:type="dxa"/>
                    <w:right w:w="108" w:type="dxa"/>
                  </w:tcMar>
                  <w:vAlign w:val="center"/>
                  <w:hideMark/>
                </w:tcPr>
                <w:p w14:paraId="025D111D" w14:textId="77777777" w:rsidR="00FF4409" w:rsidRPr="00FF4409" w:rsidRDefault="00FF4409" w:rsidP="00FF4409">
                  <w:pPr>
                    <w:spacing w:after="0" w:line="240" w:lineRule="atLeast"/>
                    <w:ind w:firstLine="566"/>
                    <w:jc w:val="both"/>
                    <w:rPr>
                      <w:rFonts w:ascii="Times New Roman" w:eastAsia="Times New Roman" w:hAnsi="Times New Roman" w:cs="Times New Roman"/>
                      <w:u w:val="single"/>
                      <w:lang w:eastAsia="tr-TR"/>
                    </w:rPr>
                  </w:pPr>
                  <w:r w:rsidRPr="00FF4409">
                    <w:rPr>
                      <w:rFonts w:ascii="Times New Roman" w:eastAsia="Times New Roman" w:hAnsi="Times New Roman" w:cs="Times New Roman"/>
                      <w:sz w:val="18"/>
                      <w:szCs w:val="18"/>
                      <w:u w:val="single"/>
                      <w:lang w:eastAsia="tr-TR"/>
                    </w:rPr>
                    <w:t>Kamu İhale Kurumundan:</w:t>
                  </w:r>
                </w:p>
                <w:p w14:paraId="476629BA" w14:textId="77777777" w:rsidR="00FF4409" w:rsidRPr="00FF4409" w:rsidRDefault="00FF4409" w:rsidP="00FF4409">
                  <w:pPr>
                    <w:spacing w:before="56" w:after="0" w:line="240" w:lineRule="atLeast"/>
                    <w:jc w:val="center"/>
                    <w:rPr>
                      <w:rFonts w:ascii="Times New Roman" w:eastAsia="Times New Roman" w:hAnsi="Times New Roman" w:cs="Times New Roman"/>
                      <w:b/>
                      <w:bCs/>
                      <w:sz w:val="19"/>
                      <w:szCs w:val="19"/>
                      <w:lang w:eastAsia="tr-TR"/>
                    </w:rPr>
                  </w:pPr>
                  <w:r w:rsidRPr="00FF4409">
                    <w:rPr>
                      <w:rFonts w:ascii="Times New Roman" w:eastAsia="Times New Roman" w:hAnsi="Times New Roman" w:cs="Times New Roman"/>
                      <w:b/>
                      <w:bCs/>
                      <w:sz w:val="18"/>
                      <w:szCs w:val="18"/>
                      <w:lang w:eastAsia="tr-TR"/>
                    </w:rPr>
                    <w:t>YAPIM İŞLERİ İHALELERİ UYGULAMA YÖNETMELİĞİNDE DEĞİŞİKLİK</w:t>
                  </w:r>
                </w:p>
                <w:p w14:paraId="355B9426" w14:textId="77777777" w:rsidR="00FF4409" w:rsidRPr="00FF4409" w:rsidRDefault="00FF4409" w:rsidP="00FF4409">
                  <w:pPr>
                    <w:spacing w:after="170" w:line="240" w:lineRule="atLeast"/>
                    <w:jc w:val="center"/>
                    <w:rPr>
                      <w:rFonts w:ascii="Times New Roman" w:eastAsia="Times New Roman" w:hAnsi="Times New Roman" w:cs="Times New Roman"/>
                      <w:b/>
                      <w:bCs/>
                      <w:sz w:val="19"/>
                      <w:szCs w:val="19"/>
                      <w:lang w:eastAsia="tr-TR"/>
                    </w:rPr>
                  </w:pPr>
                  <w:r w:rsidRPr="00FF4409">
                    <w:rPr>
                      <w:rFonts w:ascii="Times New Roman" w:eastAsia="Times New Roman" w:hAnsi="Times New Roman" w:cs="Times New Roman"/>
                      <w:b/>
                      <w:bCs/>
                      <w:sz w:val="18"/>
                      <w:szCs w:val="18"/>
                      <w:lang w:eastAsia="tr-TR"/>
                    </w:rPr>
                    <w:t>YAPILMASINA DAİR YÖNETMELİK</w:t>
                  </w:r>
                </w:p>
                <w:p w14:paraId="154F3C8A"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 </w:t>
                  </w:r>
                  <w:r w:rsidRPr="00FF4409">
                    <w:rPr>
                      <w:rFonts w:ascii="Times New Roman" w:eastAsia="Times New Roman" w:hAnsi="Times New Roman" w:cs="Times New Roman"/>
                      <w:sz w:val="18"/>
                      <w:szCs w:val="18"/>
                      <w:lang w:eastAsia="tr-TR"/>
                    </w:rPr>
                    <w:t xml:space="preserve">4/3/2009 tarihli ve 27159 mükerrer sayılı Resmî </w:t>
                  </w:r>
                  <w:proofErr w:type="spellStart"/>
                  <w:r w:rsidRPr="00FF4409">
                    <w:rPr>
                      <w:rFonts w:ascii="Times New Roman" w:eastAsia="Times New Roman" w:hAnsi="Times New Roman" w:cs="Times New Roman"/>
                      <w:sz w:val="18"/>
                      <w:szCs w:val="18"/>
                      <w:lang w:eastAsia="tr-TR"/>
                    </w:rPr>
                    <w:t>Gazete’de</w:t>
                  </w:r>
                  <w:proofErr w:type="spellEnd"/>
                  <w:r w:rsidRPr="00FF4409">
                    <w:rPr>
                      <w:rFonts w:ascii="Times New Roman" w:eastAsia="Times New Roman" w:hAnsi="Times New Roman" w:cs="Times New Roman"/>
                      <w:sz w:val="18"/>
                      <w:szCs w:val="18"/>
                      <w:lang w:eastAsia="tr-TR"/>
                    </w:rPr>
                    <w:t xml:space="preserve"> yayımlanan Yapım İşleri İhaleleri Uygulama Yönetmeliğinin </w:t>
                  </w:r>
                  <w:proofErr w:type="gramStart"/>
                  <w:r w:rsidRPr="00FF4409">
                    <w:rPr>
                      <w:rFonts w:ascii="Times New Roman" w:eastAsia="Times New Roman" w:hAnsi="Times New Roman" w:cs="Times New Roman"/>
                      <w:sz w:val="18"/>
                      <w:szCs w:val="18"/>
                      <w:lang w:eastAsia="tr-TR"/>
                    </w:rPr>
                    <w:t>3 üncü</w:t>
                  </w:r>
                  <w:proofErr w:type="gramEnd"/>
                  <w:r w:rsidRPr="00FF4409">
                    <w:rPr>
                      <w:rFonts w:ascii="Times New Roman" w:eastAsia="Times New Roman" w:hAnsi="Times New Roman" w:cs="Times New Roman"/>
                      <w:sz w:val="18"/>
                      <w:szCs w:val="18"/>
                      <w:lang w:eastAsia="tr-TR"/>
                    </w:rPr>
                    <w:t xml:space="preserve"> maddesinin birinci fıkrasının (h) bendi aşağıdaki şekilde değiştirilmiş ve aynı fıkraya aşağıdaki bent eklenmiştir.</w:t>
                  </w:r>
                </w:p>
                <w:p w14:paraId="1BD23F9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w:t>
                  </w:r>
                  <w:proofErr w:type="gramStart"/>
                  <w:r w:rsidRPr="00FF4409">
                    <w:rPr>
                      <w:rFonts w:ascii="Times New Roman" w:eastAsia="Times New Roman" w:hAnsi="Times New Roman" w:cs="Times New Roman"/>
                      <w:sz w:val="18"/>
                      <w:szCs w:val="18"/>
                      <w:lang w:eastAsia="tr-TR"/>
                    </w:rPr>
                    <w:t>h</w:t>
                  </w:r>
                  <w:proofErr w:type="gramEnd"/>
                  <w:r w:rsidRPr="00FF4409">
                    <w:rPr>
                      <w:rFonts w:ascii="Times New Roman" w:eastAsia="Times New Roman" w:hAnsi="Times New Roman" w:cs="Times New Roman"/>
                      <w:sz w:val="18"/>
                      <w:szCs w:val="18"/>
                      <w:lang w:eastAsia="tr-TR"/>
                    </w:rPr>
                    <w:t>) Endeks: Türkiye İstatistik Kurumu tarafından yayımlanan Yurt İçi Üretici Fiyat Genel Endeksini,”</w:t>
                  </w:r>
                </w:p>
                <w:p w14:paraId="6BDE6C4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w:t>
                  </w:r>
                  <w:proofErr w:type="gramStart"/>
                  <w:r w:rsidRPr="00FF4409">
                    <w:rPr>
                      <w:rFonts w:ascii="Times New Roman" w:eastAsia="Times New Roman" w:hAnsi="Times New Roman" w:cs="Times New Roman"/>
                      <w:sz w:val="18"/>
                      <w:szCs w:val="18"/>
                      <w:lang w:eastAsia="tr-TR"/>
                    </w:rPr>
                    <w:t>j</w:t>
                  </w:r>
                  <w:proofErr w:type="gramEnd"/>
                  <w:r w:rsidRPr="00FF4409">
                    <w:rPr>
                      <w:rFonts w:ascii="Times New Roman" w:eastAsia="Times New Roman" w:hAnsi="Times New Roman" w:cs="Times New Roman"/>
                      <w:sz w:val="18"/>
                      <w:szCs w:val="18"/>
                      <w:lang w:eastAsia="tr-TR"/>
                    </w:rPr>
                    <w:t>) Alt endeks: Türkiye İstatistik Kurumu tarafından aylık yayımlanan endekslerden; rayiçler için Yurt İçi Üretici Fiyat Endeksi (2003=100) CPA 2008 kısım, bölüm ve gruplarına göre tarihsel seri tablosu ile Yurt İçi Üretici Fiyat Endeksi 2003=100, CPA 2008 seçilmiş sınıflar tablosunun alt sektörler itibarıyla ilgili endeksini, işçilik rayiçleri için ise Tüketici Fiyat Genel Endeksini,”</w:t>
                  </w:r>
                </w:p>
                <w:p w14:paraId="4EEDCE1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 </w:t>
                  </w:r>
                  <w:r w:rsidRPr="00FF4409">
                    <w:rPr>
                      <w:rFonts w:ascii="Times New Roman" w:eastAsia="Times New Roman" w:hAnsi="Times New Roman" w:cs="Times New Roman"/>
                      <w:sz w:val="18"/>
                      <w:szCs w:val="18"/>
                      <w:lang w:eastAsia="tr-TR"/>
                    </w:rPr>
                    <w:t>Aynı Yönetmeliğin 10 uncu maddesine aşağıdaki fıkra eklenmiştir.</w:t>
                  </w:r>
                </w:p>
                <w:p w14:paraId="14093064"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“(5) Yaklaşık maliyet tespit edilirken kamu kurum ve kuruluşlarınca belirlenerek yayımlanmış birim fiyat ve rayiçlerin esas alınması halinde, güncelliğini kaybeden birim fiyat ve/veya rayiçler, ilgili alt endeks veya endeksle güncellenir. Güncelleme, yaklaşık maliyetin belirlendiği tarihin içinde bulunduğu aydan bir önceki aya ait alt endeks veya endeksin, kamu kurum ve kuruluşlarınca belirlenerek yayımlanmış birim fiyat ve rayiçlerin yürürlüğe konulduğu tarihin içinde bulunduğu aydan bir önceki aya ait alt endeks veya endekse bölünmesi suretiyle bulunan katsayı üzerinden yapılır.”</w:t>
                  </w:r>
                </w:p>
                <w:p w14:paraId="3F92177D"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3- </w:t>
                  </w:r>
                  <w:r w:rsidRPr="00FF4409">
                    <w:rPr>
                      <w:rFonts w:ascii="Times New Roman" w:eastAsia="Times New Roman" w:hAnsi="Times New Roman" w:cs="Times New Roman"/>
                      <w:sz w:val="18"/>
                      <w:szCs w:val="18"/>
                      <w:lang w:eastAsia="tr-TR"/>
                    </w:rPr>
                    <w:t>Aynı Yönetmeliğin 11 inci maddesinin üçüncü fıkrasına aşağıdaki cümleler eklenmiştir.</w:t>
                  </w:r>
                </w:p>
                <w:p w14:paraId="629BE1DC" w14:textId="77777777" w:rsidR="00FF4409" w:rsidRPr="00FF4409" w:rsidRDefault="00FF4409" w:rsidP="00FF4409">
                  <w:pPr>
                    <w:spacing w:after="0" w:line="240" w:lineRule="atLeast"/>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 xml:space="preserve">“Bu durumda, fiyat farkı verilmesi öngörülen işler için yapılacak güncellemede, 27/6/2013 tarihli ve 2013/5217 sayılı Bakanlar Kurulu Kararı ile yürürlüğe konulan 4734 Sayılı </w:t>
                  </w:r>
                  <w:proofErr w:type="gramStart"/>
                  <w:r w:rsidRPr="00FF4409">
                    <w:rPr>
                      <w:rFonts w:ascii="Times New Roman" w:eastAsia="Times New Roman" w:hAnsi="Times New Roman" w:cs="Times New Roman"/>
                      <w:sz w:val="18"/>
                      <w:szCs w:val="18"/>
                      <w:lang w:eastAsia="tr-TR"/>
                    </w:rPr>
                    <w:t>Kamu İhale Kanununa</w:t>
                  </w:r>
                  <w:proofErr w:type="gramEnd"/>
                  <w:r w:rsidRPr="00FF4409">
                    <w:rPr>
                      <w:rFonts w:ascii="Times New Roman" w:eastAsia="Times New Roman" w:hAnsi="Times New Roman" w:cs="Times New Roman"/>
                      <w:sz w:val="18"/>
                      <w:szCs w:val="18"/>
                      <w:lang w:eastAsia="tr-TR"/>
                    </w:rPr>
                    <w:t xml:space="preserve"> Göre İhale Edilen Yapım İşlerinde Uygulanacak Fiyat Farkına İlişkin Esaslara göre hesaplanan fiyat farkı katsayısı (</w:t>
                  </w:r>
                  <w:proofErr w:type="spellStart"/>
                  <w:r w:rsidRPr="00FF4409">
                    <w:rPr>
                      <w:rFonts w:ascii="Times New Roman" w:eastAsia="Times New Roman" w:hAnsi="Times New Roman" w:cs="Times New Roman"/>
                      <w:sz w:val="18"/>
                      <w:szCs w:val="18"/>
                      <w:lang w:eastAsia="tr-TR"/>
                    </w:rPr>
                    <w:t>P</w:t>
                  </w:r>
                  <w:r w:rsidRPr="00FF4409">
                    <w:rPr>
                      <w:rFonts w:ascii="Times New Roman" w:eastAsia="Times New Roman" w:hAnsi="Times New Roman" w:cs="Times New Roman"/>
                      <w:sz w:val="18"/>
                      <w:szCs w:val="18"/>
                      <w:vertAlign w:val="subscript"/>
                      <w:lang w:eastAsia="tr-TR"/>
                    </w:rPr>
                    <w:t>n</w:t>
                  </w:r>
                  <w:proofErr w:type="spellEnd"/>
                  <w:r w:rsidRPr="00FF4409">
                    <w:rPr>
                      <w:rFonts w:ascii="Times New Roman" w:eastAsia="Times New Roman" w:hAnsi="Times New Roman" w:cs="Times New Roman"/>
                      <w:sz w:val="18"/>
                      <w:szCs w:val="18"/>
                      <w:lang w:eastAsia="tr-TR"/>
                    </w:rPr>
                    <w:t>) kullanılır. </w:t>
                  </w:r>
                  <w:proofErr w:type="spellStart"/>
                  <w:r w:rsidRPr="00FF4409">
                    <w:rPr>
                      <w:rFonts w:ascii="Times New Roman" w:eastAsia="Times New Roman" w:hAnsi="Times New Roman" w:cs="Times New Roman"/>
                      <w:sz w:val="18"/>
                      <w:szCs w:val="18"/>
                      <w:lang w:eastAsia="tr-TR"/>
                    </w:rPr>
                    <w:t>P</w:t>
                  </w:r>
                  <w:r w:rsidRPr="00FF4409">
                    <w:rPr>
                      <w:rFonts w:ascii="Times New Roman" w:eastAsia="Times New Roman" w:hAnsi="Times New Roman" w:cs="Times New Roman"/>
                      <w:sz w:val="18"/>
                      <w:szCs w:val="18"/>
                      <w:vertAlign w:val="subscript"/>
                      <w:lang w:eastAsia="tr-TR"/>
                    </w:rPr>
                    <w:t>n</w:t>
                  </w:r>
                  <w:proofErr w:type="spellEnd"/>
                  <w:r w:rsidRPr="00FF4409">
                    <w:rPr>
                      <w:rFonts w:ascii="Times New Roman" w:eastAsia="Times New Roman" w:hAnsi="Times New Roman" w:cs="Times New Roman"/>
                      <w:sz w:val="18"/>
                      <w:szCs w:val="18"/>
                      <w:lang w:eastAsia="tr-TR"/>
                    </w:rPr>
                    <w:t> hesabındaki güncel endekslere esas olarak ilk ilan veya davet tarihinin içinde bulunduğu aydan bir önceki aya ait endeksler, temel endekslere esas olarak ise yaklaşık maliyetin hesaplandığı tarihin içinde bulunduğu aydan bir önceki aya ait endeksler kullanılır. Fiyat farkı verilmesi öngörülmeyen işler için yapılacak güncellemede, ilk ilan veya davet tarihinin içinde bulunduğu aydan bir önceki aya ait endeksin yaklaşık maliyetin hesaplandığı tarihin içinde bulunduğu aydan bir önceki aya ait endekse bölünmesi suretiyle bulunan katsayı kullanılır.”</w:t>
                  </w:r>
                </w:p>
                <w:p w14:paraId="1134B1C1"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4- </w:t>
                  </w:r>
                  <w:r w:rsidRPr="00FF4409">
                    <w:rPr>
                      <w:rFonts w:ascii="Times New Roman" w:eastAsia="Times New Roman" w:hAnsi="Times New Roman" w:cs="Times New Roman"/>
                      <w:sz w:val="18"/>
                      <w:szCs w:val="18"/>
                      <w:lang w:eastAsia="tr-TR"/>
                    </w:rPr>
                    <w:t>Aynı Yönetmeliğe aşağıdaki geçici madde eklenmiştir.</w:t>
                  </w:r>
                </w:p>
                <w:p w14:paraId="2D94041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“Başlamış olan ihaleler</w:t>
                  </w:r>
                </w:p>
                <w:p w14:paraId="226EC5EC"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GEÇİCİ MADDE 34- (1) Bu maddeyi yürürlüğe koyan Yönetmeliğin yürürlüğe girdiği tarihten önce ilanı veya yazılı olarak duyurusu yapılmış olan ihaleler, ilanın veya duyurunun yapıldığı tarihte yürürlükte olan Yönetmelik hükümlerine göre sonuçlandırılır.”</w:t>
                  </w:r>
                </w:p>
                <w:p w14:paraId="0EABAC1B"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5- </w:t>
                  </w:r>
                  <w:r w:rsidRPr="00FF4409">
                    <w:rPr>
                      <w:rFonts w:ascii="Times New Roman" w:eastAsia="Times New Roman" w:hAnsi="Times New Roman" w:cs="Times New Roman"/>
                      <w:sz w:val="18"/>
                      <w:szCs w:val="18"/>
                      <w:lang w:eastAsia="tr-TR"/>
                    </w:rPr>
                    <w:t>Aynı Yönetmeliğin Ek-7’sinde yer alan Yapım İşlerine Ait Tip Sözleşmenin 9 uncu maddesinin başlığı “İşe başlama ve işi bitirme süresi” şeklinde değiştirilmiş, 9.</w:t>
                  </w:r>
                  <w:proofErr w:type="gramStart"/>
                  <w:r w:rsidRPr="00FF4409">
                    <w:rPr>
                      <w:rFonts w:ascii="Times New Roman" w:eastAsia="Times New Roman" w:hAnsi="Times New Roman" w:cs="Times New Roman"/>
                      <w:sz w:val="18"/>
                      <w:szCs w:val="18"/>
                      <w:lang w:eastAsia="tr-TR"/>
                    </w:rPr>
                    <w:t>3 üncü</w:t>
                  </w:r>
                  <w:proofErr w:type="gramEnd"/>
                  <w:r w:rsidRPr="00FF4409">
                    <w:rPr>
                      <w:rFonts w:ascii="Times New Roman" w:eastAsia="Times New Roman" w:hAnsi="Times New Roman" w:cs="Times New Roman"/>
                      <w:sz w:val="18"/>
                      <w:szCs w:val="18"/>
                      <w:lang w:eastAsia="tr-TR"/>
                    </w:rPr>
                    <w:t xml:space="preserve"> maddesine bağlı (11) numaralı dipnotta yer alan “tarihleri” ibaresi “süreleri” şeklinde, “Tarihleri” ibaresi “Süreleri” şeklinde değiştirilmiş, 9.4 üncü maddesine bağlı (11.1) numaralı dipnot aşağıdaki şekilde değiştirilmiş ve aynı maddeye aşağıdaki madde eklenmiştir.</w:t>
                  </w:r>
                </w:p>
                <w:p w14:paraId="6AF63237"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w:t>
                  </w:r>
                  <w:r w:rsidRPr="00FF4409">
                    <w:rPr>
                      <w:rFonts w:ascii="Times New Roman" w:eastAsia="Times New Roman" w:hAnsi="Times New Roman" w:cs="Times New Roman"/>
                      <w:sz w:val="18"/>
                      <w:szCs w:val="18"/>
                      <w:vertAlign w:val="superscript"/>
                      <w:lang w:eastAsia="tr-TR"/>
                    </w:rPr>
                    <w:t>11.1</w:t>
                  </w:r>
                  <w:r w:rsidRPr="00FF4409">
                    <w:rPr>
                      <w:rFonts w:ascii="Times New Roman" w:eastAsia="Times New Roman" w:hAnsi="Times New Roman" w:cs="Times New Roman"/>
                      <w:sz w:val="18"/>
                      <w:szCs w:val="18"/>
                      <w:lang w:eastAsia="tr-TR"/>
                    </w:rPr>
                    <w:t>Havanın fen noktasından çalışmaya uygun olmadığı günler belirlenecektir. Bu çerçevede idarece Çevre, Şehircilik ve İklim Değişikliği Bakanlığı tarafından yayımlanan ilgili genelge dikkate alınabilir.”</w:t>
                  </w:r>
                </w:p>
                <w:p w14:paraId="01F160D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“9.6. Yüklenicinin işe başlamasına mâni olacak ve yükleniciden kaynaklanmayan hukuki, idari, teknik veya fiili bir engel olması durumunda düzenlenecek işyeri teslim tutanağında bu durum belirtilmek kaydı ile yer teslimi yapılır. Ancak bu durumda, işin süresi başlamış olmakla birlikte iş durdurulmuş sayılır. İşe başlanmasına engel teşkil eden durumun ortadan kaldırılmasını izleyen en geç beş iş günü içinde idare tarafından iş tekrar başlatılır. Bu madde kapsamında fiilen işyeri teslimi yapılmaksızın işin süresinin başlatıldığı durumlarda, tutanağın düzenlenmesi ile fiilen işyeri tesliminin yapılması arasında geçen süre işin süresine eklenir. Yüklenici işyeri teslimine bağlı yükümlülüklerini işyerinin fiilen teslimini müteakip gerçekleştirir.”</w:t>
                  </w:r>
                </w:p>
                <w:p w14:paraId="241CF17F"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6- </w:t>
                  </w:r>
                  <w:r w:rsidRPr="00FF4409">
                    <w:rPr>
                      <w:rFonts w:ascii="Times New Roman" w:eastAsia="Times New Roman" w:hAnsi="Times New Roman" w:cs="Times New Roman"/>
                      <w:sz w:val="18"/>
                      <w:szCs w:val="18"/>
                      <w:lang w:eastAsia="tr-TR"/>
                    </w:rPr>
                    <w:t>Aynı Yönetmeliğin Ek-7’sinde yer alan Yapım İşlerine Ait Tip Sözleşmenin 11.</w:t>
                  </w:r>
                  <w:proofErr w:type="gramStart"/>
                  <w:r w:rsidRPr="00FF4409">
                    <w:rPr>
                      <w:rFonts w:ascii="Times New Roman" w:eastAsia="Times New Roman" w:hAnsi="Times New Roman" w:cs="Times New Roman"/>
                      <w:sz w:val="18"/>
                      <w:szCs w:val="18"/>
                      <w:lang w:eastAsia="tr-TR"/>
                    </w:rPr>
                    <w:t>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maddesinin ikinci cümlesi aşağıdaki şekilde değiştirilmiş ve aynı maddeye bağlı (13) numaralı dipnotun son cümlesi aşağıdaki şekilde değiştirilmiştir.</w:t>
                  </w:r>
                </w:p>
                <w:p w14:paraId="0569635E" w14:textId="77777777" w:rsidR="00FF4409" w:rsidRPr="00FF4409" w:rsidRDefault="00FF4409" w:rsidP="00FF4409">
                  <w:pPr>
                    <w:spacing w:after="0" w:line="240" w:lineRule="atLeast"/>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w:t>
                  </w:r>
                  <w:proofErr w:type="spellStart"/>
                  <w:r w:rsidRPr="00FF4409">
                    <w:rPr>
                      <w:rFonts w:ascii="Times New Roman" w:eastAsia="Times New Roman" w:hAnsi="Times New Roman" w:cs="Times New Roman"/>
                      <w:sz w:val="18"/>
                      <w:szCs w:val="18"/>
                      <w:lang w:eastAsia="tr-TR"/>
                    </w:rPr>
                    <w:t>Hakediş</w:t>
                  </w:r>
                  <w:proofErr w:type="spellEnd"/>
                  <w:r w:rsidRPr="00FF4409">
                    <w:rPr>
                      <w:rFonts w:ascii="Times New Roman" w:eastAsia="Times New Roman" w:hAnsi="Times New Roman" w:cs="Times New Roman"/>
                      <w:sz w:val="18"/>
                      <w:szCs w:val="18"/>
                      <w:lang w:eastAsia="tr-TR"/>
                    </w:rPr>
                    <w:t> raporları, yüklenici veya vekili tarafından imzalanıp idareye verildiği tarihten başlamak üzere idarece en geç otuz gün içinde onaylandıktan sonra bu tarihi izleyen en geç otuz gün içinde </w:t>
                  </w:r>
                  <w:proofErr w:type="spellStart"/>
                  <w:r w:rsidRPr="00FF4409">
                    <w:rPr>
                      <w:rFonts w:ascii="Times New Roman" w:eastAsia="Times New Roman" w:hAnsi="Times New Roman" w:cs="Times New Roman"/>
                      <w:sz w:val="18"/>
                      <w:szCs w:val="18"/>
                      <w:lang w:eastAsia="tr-TR"/>
                    </w:rPr>
                    <w:t>hakediş</w:t>
                  </w:r>
                  <w:proofErr w:type="spellEnd"/>
                  <w:r w:rsidRPr="00FF4409">
                    <w:rPr>
                      <w:rFonts w:ascii="Times New Roman" w:eastAsia="Times New Roman" w:hAnsi="Times New Roman" w:cs="Times New Roman"/>
                      <w:sz w:val="18"/>
                      <w:szCs w:val="18"/>
                      <w:lang w:eastAsia="tr-TR"/>
                    </w:rPr>
                    <w:t> tahakkuka bağlanır, tahakkuk tarihinden başlamak üzere en geç on beş</w:t>
                  </w:r>
                  <w:r w:rsidRPr="00FF4409">
                    <w:rPr>
                      <w:rFonts w:ascii="Times New Roman" w:eastAsia="Times New Roman" w:hAnsi="Times New Roman" w:cs="Times New Roman"/>
                      <w:sz w:val="18"/>
                      <w:szCs w:val="18"/>
                      <w:vertAlign w:val="superscript"/>
                      <w:lang w:eastAsia="tr-TR"/>
                    </w:rPr>
                    <w:t>12.1</w:t>
                  </w:r>
                  <w:r w:rsidRPr="00FF4409">
                    <w:rPr>
                      <w:rFonts w:ascii="Times New Roman" w:eastAsia="Times New Roman" w:hAnsi="Times New Roman" w:cs="Times New Roman"/>
                      <w:sz w:val="18"/>
                      <w:szCs w:val="18"/>
                      <w:lang w:eastAsia="tr-TR"/>
                    </w:rPr>
                    <w:t> gün içinde ödeme yapılır.</w:t>
                  </w:r>
                  <w:r w:rsidRPr="00FF4409">
                    <w:rPr>
                      <w:rFonts w:ascii="Times New Roman" w:eastAsia="Times New Roman" w:hAnsi="Times New Roman" w:cs="Times New Roman"/>
                      <w:sz w:val="18"/>
                      <w:szCs w:val="18"/>
                      <w:vertAlign w:val="superscript"/>
                      <w:lang w:eastAsia="tr-TR"/>
                    </w:rPr>
                    <w:t>13</w:t>
                  </w:r>
                  <w:r w:rsidRPr="00FF4409">
                    <w:rPr>
                      <w:rFonts w:ascii="Times New Roman" w:eastAsia="Times New Roman" w:hAnsi="Times New Roman" w:cs="Times New Roman"/>
                      <w:sz w:val="18"/>
                      <w:szCs w:val="18"/>
                      <w:lang w:eastAsia="tr-TR"/>
                    </w:rPr>
                    <w:t>”</w:t>
                  </w:r>
                </w:p>
                <w:p w14:paraId="3715C98B" w14:textId="77777777" w:rsidR="00FF4409" w:rsidRPr="00FF4409" w:rsidRDefault="00FF4409" w:rsidP="00FF4409">
                  <w:pPr>
                    <w:spacing w:after="0" w:line="240" w:lineRule="atLeast"/>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w:t>
                  </w:r>
                  <w:proofErr w:type="spellStart"/>
                  <w:r w:rsidRPr="00FF4409">
                    <w:rPr>
                      <w:rFonts w:ascii="Times New Roman" w:eastAsia="Times New Roman" w:hAnsi="Times New Roman" w:cs="Times New Roman"/>
                      <w:sz w:val="18"/>
                      <w:szCs w:val="18"/>
                      <w:lang w:eastAsia="tr-TR"/>
                    </w:rPr>
                    <w:t>Hakediş</w:t>
                  </w:r>
                  <w:proofErr w:type="spellEnd"/>
                  <w:r w:rsidRPr="00FF4409">
                    <w:rPr>
                      <w:rFonts w:ascii="Times New Roman" w:eastAsia="Times New Roman" w:hAnsi="Times New Roman" w:cs="Times New Roman"/>
                      <w:sz w:val="18"/>
                      <w:szCs w:val="18"/>
                      <w:lang w:eastAsia="tr-TR"/>
                    </w:rPr>
                    <w:t> raporları, yüklenici veya vekili tarafından imzalanıp idareye verildiği tarihten başlamak üzere idarece en geç otuz gün içinde onaylandıktan sonra bu tarihi izleyen en geç otuz gün içinde </w:t>
                  </w:r>
                  <w:proofErr w:type="spellStart"/>
                  <w:r w:rsidRPr="00FF4409">
                    <w:rPr>
                      <w:rFonts w:ascii="Times New Roman" w:eastAsia="Times New Roman" w:hAnsi="Times New Roman" w:cs="Times New Roman"/>
                      <w:sz w:val="18"/>
                      <w:szCs w:val="18"/>
                      <w:lang w:eastAsia="tr-TR"/>
                    </w:rPr>
                    <w:t>hakediş</w:t>
                  </w:r>
                  <w:proofErr w:type="spellEnd"/>
                  <w:r w:rsidRPr="00FF4409">
                    <w:rPr>
                      <w:rFonts w:ascii="Times New Roman" w:eastAsia="Times New Roman" w:hAnsi="Times New Roman" w:cs="Times New Roman"/>
                      <w:sz w:val="18"/>
                      <w:szCs w:val="18"/>
                      <w:lang w:eastAsia="tr-TR"/>
                    </w:rPr>
                    <w:t xml:space="preserve"> tahakkuka bağlanır, tahakkuk </w:t>
                  </w:r>
                  <w:proofErr w:type="gramStart"/>
                  <w:r w:rsidRPr="00FF4409">
                    <w:rPr>
                      <w:rFonts w:ascii="Times New Roman" w:eastAsia="Times New Roman" w:hAnsi="Times New Roman" w:cs="Times New Roman"/>
                      <w:sz w:val="18"/>
                      <w:szCs w:val="18"/>
                      <w:lang w:eastAsia="tr-TR"/>
                    </w:rPr>
                    <w:lastRenderedPageBreak/>
                    <w:t>tarihinden</w:t>
                  </w:r>
                  <w:proofErr w:type="gramEnd"/>
                  <w:r w:rsidRPr="00FF4409">
                    <w:rPr>
                      <w:rFonts w:ascii="Times New Roman" w:eastAsia="Times New Roman" w:hAnsi="Times New Roman" w:cs="Times New Roman"/>
                      <w:sz w:val="18"/>
                      <w:szCs w:val="18"/>
                      <w:lang w:eastAsia="tr-TR"/>
                    </w:rPr>
                    <w:t xml:space="preserve"> başlamak üzere en geç on beş [Ödeme süresi için on beş günden farklı bir süre belirlenmesi öngörülüyor ise, öngörülen süre “on beş” ifadesi yerine yazılır] gün içinde ödeme yapılır.”</w:t>
                  </w:r>
                </w:p>
                <w:p w14:paraId="59E19C6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7- </w:t>
                  </w:r>
                  <w:r w:rsidRPr="00FF4409">
                    <w:rPr>
                      <w:rFonts w:ascii="Times New Roman" w:eastAsia="Times New Roman" w:hAnsi="Times New Roman" w:cs="Times New Roman"/>
                      <w:sz w:val="18"/>
                      <w:szCs w:val="18"/>
                      <w:lang w:eastAsia="tr-TR"/>
                    </w:rPr>
                    <w:t>Aynı Yönetmeliğin Ek-7’sinde yer alan Yapım İşlerine Ait Tip Sözleşmenin 13.1 inci maddesine bağlı (15) numaralı dipnotun (2) numaralı maddesinde yer alan “1/3 ünden” ibaresi “yüzde otuzundan” şeklinde değiştirilmiş ve aynı dipnotun (2) numaralı maddesine aşağıdaki madde eklenmiştir.</w:t>
                  </w:r>
                </w:p>
                <w:p w14:paraId="3F3A237D"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“13.11. Fiyat farkı hesaplanan sözleşmelerde, 13.8 inci ve 13.9.5 inci maddelere göre mahsubu yapılmamış avansın veya bakiyesinin idarece defaten </w:t>
                  </w:r>
                  <w:proofErr w:type="spellStart"/>
                  <w:r w:rsidRPr="00FF4409">
                    <w:rPr>
                      <w:rFonts w:ascii="Times New Roman" w:eastAsia="Times New Roman" w:hAnsi="Times New Roman" w:cs="Times New Roman"/>
                      <w:sz w:val="18"/>
                      <w:szCs w:val="18"/>
                      <w:lang w:eastAsia="tr-TR"/>
                    </w:rPr>
                    <w:t>hakedişten</w:t>
                  </w:r>
                  <w:proofErr w:type="spellEnd"/>
                  <w:r w:rsidRPr="00FF4409">
                    <w:rPr>
                      <w:rFonts w:ascii="Times New Roman" w:eastAsia="Times New Roman" w:hAnsi="Times New Roman" w:cs="Times New Roman"/>
                      <w:sz w:val="18"/>
                      <w:szCs w:val="18"/>
                      <w:lang w:eastAsia="tr-TR"/>
                    </w:rPr>
                    <w:t> kesilmesinin veya yüklenici tarafından idareye iade edilmesinin gerektiği durumlarda mahsubu yapılmamış avans veya bakiyesi, güncel endeksler için; 13.8 inci madde bakımından anılan maddedeki hallerin idarece tespit edildiği tarihin, 13.9.5 inci madde bakımından ise tasfiye kabul tarihinin içinde bulunduğu aya ait endeksler esas alınarak hesaplanan fiyat farkı katsayısı (</w:t>
                  </w:r>
                  <w:proofErr w:type="spellStart"/>
                  <w:r w:rsidRPr="00FF4409">
                    <w:rPr>
                      <w:rFonts w:ascii="Times New Roman" w:eastAsia="Times New Roman" w:hAnsi="Times New Roman" w:cs="Times New Roman"/>
                      <w:sz w:val="18"/>
                      <w:szCs w:val="18"/>
                      <w:lang w:eastAsia="tr-TR"/>
                    </w:rPr>
                    <w:t>P</w:t>
                  </w:r>
                  <w:r w:rsidRPr="00FF4409">
                    <w:rPr>
                      <w:rFonts w:ascii="Times New Roman" w:eastAsia="Times New Roman" w:hAnsi="Times New Roman" w:cs="Times New Roman"/>
                      <w:sz w:val="18"/>
                      <w:szCs w:val="18"/>
                      <w:vertAlign w:val="subscript"/>
                      <w:lang w:eastAsia="tr-TR"/>
                    </w:rPr>
                    <w:t>n</w:t>
                  </w:r>
                  <w:proofErr w:type="spellEnd"/>
                  <w:r w:rsidRPr="00FF4409">
                    <w:rPr>
                      <w:rFonts w:ascii="Times New Roman" w:eastAsia="Times New Roman" w:hAnsi="Times New Roman" w:cs="Times New Roman"/>
                      <w:sz w:val="18"/>
                      <w:szCs w:val="18"/>
                      <w:lang w:eastAsia="tr-TR"/>
                    </w:rPr>
                    <w:t>) ile güncellenir. </w:t>
                  </w:r>
                  <w:proofErr w:type="spellStart"/>
                  <w:r w:rsidRPr="00FF4409">
                    <w:rPr>
                      <w:rFonts w:ascii="Times New Roman" w:eastAsia="Times New Roman" w:hAnsi="Times New Roman" w:cs="Times New Roman"/>
                      <w:sz w:val="18"/>
                      <w:szCs w:val="18"/>
                      <w:lang w:eastAsia="tr-TR"/>
                    </w:rPr>
                    <w:t>P</w:t>
                  </w:r>
                  <w:r w:rsidRPr="00FF4409">
                    <w:rPr>
                      <w:rFonts w:ascii="Times New Roman" w:eastAsia="Times New Roman" w:hAnsi="Times New Roman" w:cs="Times New Roman"/>
                      <w:sz w:val="18"/>
                      <w:szCs w:val="18"/>
                      <w:vertAlign w:val="subscript"/>
                      <w:lang w:eastAsia="tr-TR"/>
                    </w:rPr>
                    <w:t>n</w:t>
                  </w:r>
                  <w:proofErr w:type="spellEnd"/>
                  <w:r w:rsidRPr="00FF4409">
                    <w:rPr>
                      <w:rFonts w:ascii="Times New Roman" w:eastAsia="Times New Roman" w:hAnsi="Times New Roman" w:cs="Times New Roman"/>
                      <w:sz w:val="18"/>
                      <w:szCs w:val="18"/>
                      <w:lang w:eastAsia="tr-TR"/>
                    </w:rPr>
                    <w:t> değeri birden küçük ise güncelleme yapılmaz.”</w:t>
                  </w:r>
                </w:p>
                <w:p w14:paraId="347046DB"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8- </w:t>
                  </w:r>
                  <w:r w:rsidRPr="00FF4409">
                    <w:rPr>
                      <w:rFonts w:ascii="Times New Roman" w:eastAsia="Times New Roman" w:hAnsi="Times New Roman" w:cs="Times New Roman"/>
                      <w:sz w:val="18"/>
                      <w:szCs w:val="18"/>
                      <w:lang w:eastAsia="tr-TR"/>
                    </w:rPr>
                    <w:t>Aynı Yönetmeliğin Ek-7’sinde yer alan Yapım İşlerine Ait Tip Sözleşmenin 14.</w:t>
                  </w:r>
                  <w:proofErr w:type="gramStart"/>
                  <w:r w:rsidRPr="00FF4409">
                    <w:rPr>
                      <w:rFonts w:ascii="Times New Roman" w:eastAsia="Times New Roman" w:hAnsi="Times New Roman" w:cs="Times New Roman"/>
                      <w:sz w:val="18"/>
                      <w:szCs w:val="18"/>
                      <w:lang w:eastAsia="tr-TR"/>
                    </w:rPr>
                    <w:t>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maddesine bağlı (16) numaralı dipnota aşağıdaki madde eklenmiştir.</w:t>
                  </w:r>
                </w:p>
                <w:p w14:paraId="525B0E3C"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 Aralarında doğal bir bağlantı olması sebebiyle hizmet alımı ile birlikte ihale edilen yapım işleri sözleşmelerinin yürütülmesi sırasında fiyat farkı hesaplanması öngörülüyor ise madde metnine “14.2. İşin ilgili kısımları için, 4734 Sayılı Kamu İhale Kanununa Göre İhale Edilen Yapım İşlerinde Uygulanacak Fiyat Farkına İlişkin Esaslar ve 4734 Sayılı Kamu İhale Kanununa Göre İhale Edilen Hizmet Alımlarında Uygulanacak Fiyat Farkına İlişkin Esaslara göre fiyat farkı hesaplanacaktır.” yazılacaktır. Ayrıca idare tarafından, anılan esaslar dikkate alınarak, işin kısımları için ayrı ayrı olmak üzere, işin niteliğine ve işte kullanılan girdilere uygun sabit katsayılar ile varsa ilgili alt endeksleri de içeren düzenleme bu maddede yapılacaktır.”</w:t>
                  </w:r>
                </w:p>
                <w:p w14:paraId="0A3DE300"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9- </w:t>
                  </w:r>
                  <w:r w:rsidRPr="00FF4409">
                    <w:rPr>
                      <w:rFonts w:ascii="Times New Roman" w:eastAsia="Times New Roman" w:hAnsi="Times New Roman" w:cs="Times New Roman"/>
                      <w:sz w:val="18"/>
                      <w:szCs w:val="18"/>
                      <w:lang w:eastAsia="tr-TR"/>
                    </w:rPr>
                    <w:t>Aynı Yönetmeliğin Ek-7’sinde yer alan Yapım İşlerine Ait Tip Sözleşmenin 25.</w:t>
                  </w:r>
                  <w:proofErr w:type="gramStart"/>
                  <w:r w:rsidRPr="00FF4409">
                    <w:rPr>
                      <w:rFonts w:ascii="Times New Roman" w:eastAsia="Times New Roman" w:hAnsi="Times New Roman" w:cs="Times New Roman"/>
                      <w:sz w:val="18"/>
                      <w:szCs w:val="18"/>
                      <w:lang w:eastAsia="tr-TR"/>
                    </w:rPr>
                    <w:t>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maddesine bağlı (23) numaralı dipnotta yer alan tablo aşağıdaki şekilde değiştirilmiştir.</w:t>
                  </w:r>
                </w:p>
                <w:p w14:paraId="033A2A41" w14:textId="77777777" w:rsidR="00FF4409" w:rsidRPr="00FF4409" w:rsidRDefault="00FF4409" w:rsidP="00FF4409">
                  <w:pPr>
                    <w:spacing w:after="0" w:line="240" w:lineRule="auto"/>
                    <w:jc w:val="both"/>
                    <w:rPr>
                      <w:rFonts w:ascii="Times New Roman" w:eastAsia="Times New Roman" w:hAnsi="Times New Roman" w:cs="Times New Roman"/>
                      <w:sz w:val="24"/>
                      <w:szCs w:val="24"/>
                      <w:lang w:eastAsia="tr-TR"/>
                    </w:rPr>
                  </w:pPr>
                  <w:r w:rsidRPr="00FF4409">
                    <w:rPr>
                      <w:rFonts w:ascii="Times New Roman" w:eastAsia="Times New Roman" w:hAnsi="Times New Roman" w:cs="Times New Roman"/>
                      <w:sz w:val="18"/>
                      <w:szCs w:val="18"/>
                      <w:lang w:eastAsia="tr-TR"/>
                    </w:rPr>
                    <w:t>“</w:t>
                  </w:r>
                </w:p>
                <w:tbl>
                  <w:tblPr>
                    <w:tblW w:w="7938" w:type="dxa"/>
                    <w:jc w:val="center"/>
                    <w:tblCellMar>
                      <w:left w:w="0" w:type="dxa"/>
                      <w:right w:w="0" w:type="dxa"/>
                    </w:tblCellMar>
                    <w:tblLook w:val="04A0" w:firstRow="1" w:lastRow="0" w:firstColumn="1" w:lastColumn="0" w:noHBand="0" w:noVBand="1"/>
                  </w:tblPr>
                  <w:tblGrid>
                    <w:gridCol w:w="2129"/>
                    <w:gridCol w:w="1939"/>
                    <w:gridCol w:w="3870"/>
                  </w:tblGrid>
                  <w:tr w:rsidR="00FF4409" w:rsidRPr="00FF4409" w14:paraId="15B8047E" w14:textId="77777777">
                    <w:trPr>
                      <w:trHeight w:val="112"/>
                      <w:jc w:val="center"/>
                    </w:trPr>
                    <w:tc>
                      <w:tcPr>
                        <w:tcW w:w="17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73BC61" w14:textId="77777777" w:rsidR="00FF4409" w:rsidRPr="00FF4409" w:rsidRDefault="00FF4409" w:rsidP="00FF4409">
                        <w:pPr>
                          <w:spacing w:after="120" w:line="240" w:lineRule="atLeast"/>
                          <w:jc w:val="both"/>
                          <w:rPr>
                            <w:rFonts w:ascii="Times New Roman" w:eastAsia="Times New Roman" w:hAnsi="Times New Roman" w:cs="Times New Roman"/>
                            <w:sz w:val="20"/>
                            <w:szCs w:val="20"/>
                            <w:lang w:eastAsia="tr-TR"/>
                          </w:rPr>
                        </w:pPr>
                        <w:r w:rsidRPr="00FF4409">
                          <w:rPr>
                            <w:rFonts w:ascii="Times New Roman" w:eastAsia="Times New Roman" w:hAnsi="Times New Roman" w:cs="Times New Roman"/>
                            <w:sz w:val="18"/>
                            <w:szCs w:val="18"/>
                            <w:u w:val="single"/>
                            <w:lang w:eastAsia="tr-TR"/>
                          </w:rPr>
                          <w:t>İşin Kısımları </w:t>
                        </w:r>
                      </w:p>
                    </w:tc>
                    <w:tc>
                      <w:tcPr>
                        <w:tcW w:w="16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0EBAFF" w14:textId="77777777" w:rsidR="00FF4409" w:rsidRPr="00FF4409" w:rsidRDefault="00FF4409" w:rsidP="00FF4409">
                        <w:pPr>
                          <w:spacing w:after="120" w:line="240" w:lineRule="atLeast"/>
                          <w:jc w:val="both"/>
                          <w:rPr>
                            <w:rFonts w:ascii="Times New Roman" w:eastAsia="Times New Roman" w:hAnsi="Times New Roman" w:cs="Times New Roman"/>
                            <w:sz w:val="20"/>
                            <w:szCs w:val="20"/>
                            <w:lang w:eastAsia="tr-TR"/>
                          </w:rPr>
                        </w:pPr>
                        <w:r w:rsidRPr="00FF4409">
                          <w:rPr>
                            <w:rFonts w:ascii="Times New Roman" w:eastAsia="Times New Roman" w:hAnsi="Times New Roman" w:cs="Times New Roman"/>
                            <w:sz w:val="18"/>
                            <w:szCs w:val="18"/>
                            <w:u w:val="single"/>
                            <w:lang w:eastAsia="tr-TR"/>
                          </w:rPr>
                          <w:t>Bitirme Süreleri</w:t>
                        </w:r>
                      </w:p>
                    </w:tc>
                    <w:tc>
                      <w:tcPr>
                        <w:tcW w:w="32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288662" w14:textId="77777777" w:rsidR="00FF4409" w:rsidRPr="00FF4409" w:rsidRDefault="00FF4409" w:rsidP="00FF4409">
                        <w:pPr>
                          <w:spacing w:after="120" w:line="240" w:lineRule="atLeast"/>
                          <w:jc w:val="both"/>
                          <w:rPr>
                            <w:rFonts w:ascii="Times New Roman" w:eastAsia="Times New Roman" w:hAnsi="Times New Roman" w:cs="Times New Roman"/>
                            <w:sz w:val="20"/>
                            <w:szCs w:val="20"/>
                            <w:lang w:eastAsia="tr-TR"/>
                          </w:rPr>
                        </w:pPr>
                        <w:r w:rsidRPr="00FF4409">
                          <w:rPr>
                            <w:rFonts w:ascii="Times New Roman" w:eastAsia="Times New Roman" w:hAnsi="Times New Roman" w:cs="Times New Roman"/>
                            <w:sz w:val="18"/>
                            <w:szCs w:val="18"/>
                            <w:u w:val="single"/>
                            <w:lang w:eastAsia="tr-TR"/>
                          </w:rPr>
                          <w:t>Kısmi Gecikme Cezaları</w:t>
                        </w:r>
                      </w:p>
                    </w:tc>
                  </w:tr>
                  <w:tr w:rsidR="00FF4409" w:rsidRPr="00FF4409" w14:paraId="1D6BF609" w14:textId="77777777">
                    <w:trPr>
                      <w:trHeight w:val="112"/>
                      <w:jc w:val="center"/>
                    </w:trPr>
                    <w:tc>
                      <w:tcPr>
                        <w:tcW w:w="17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9113AA" w14:textId="77777777" w:rsidR="00FF4409" w:rsidRPr="00FF4409" w:rsidRDefault="00FF4409" w:rsidP="00FF4409">
                        <w:pPr>
                          <w:spacing w:after="120" w:line="240" w:lineRule="atLeast"/>
                          <w:jc w:val="both"/>
                          <w:rPr>
                            <w:rFonts w:ascii="Times New Roman" w:eastAsia="Times New Roman" w:hAnsi="Times New Roman" w:cs="Times New Roman"/>
                            <w:sz w:val="20"/>
                            <w:szCs w:val="20"/>
                            <w:lang w:eastAsia="tr-TR"/>
                          </w:rPr>
                        </w:pPr>
                        <w:proofErr w:type="spellStart"/>
                        <w:r w:rsidRPr="00FF4409">
                          <w:rPr>
                            <w:rFonts w:ascii="Times New Roman" w:eastAsia="Times New Roman" w:hAnsi="Times New Roman" w:cs="Times New Roman"/>
                            <w:sz w:val="18"/>
                            <w:szCs w:val="18"/>
                            <w:lang w:eastAsia="tr-TR"/>
                          </w:rPr>
                          <w:t>I.</w:t>
                        </w:r>
                        <w:proofErr w:type="gramStart"/>
                        <w:r w:rsidRPr="00FF4409">
                          <w:rPr>
                            <w:rFonts w:ascii="Times New Roman" w:eastAsia="Times New Roman" w:hAnsi="Times New Roman" w:cs="Times New Roman"/>
                            <w:sz w:val="18"/>
                            <w:szCs w:val="18"/>
                            <w:lang w:eastAsia="tr-TR"/>
                          </w:rPr>
                          <w:t>Kısım</w:t>
                        </w:r>
                        <w:proofErr w:type="spellEnd"/>
                        <w:r w:rsidRPr="00FF4409">
                          <w:rPr>
                            <w:rFonts w:ascii="Times New Roman" w:eastAsia="Times New Roman" w:hAnsi="Times New Roman" w:cs="Times New Roman"/>
                            <w:sz w:val="18"/>
                            <w:szCs w:val="18"/>
                            <w:lang w:eastAsia="tr-TR"/>
                          </w:rPr>
                          <w:t xml:space="preserve"> :</w:t>
                        </w:r>
                        <w:proofErr w:type="gramEnd"/>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0BAC3BF3" w14:textId="77777777" w:rsidR="00FF4409" w:rsidRPr="00FF4409" w:rsidRDefault="00FF4409" w:rsidP="00FF4409">
                        <w:pPr>
                          <w:spacing w:after="120" w:line="240" w:lineRule="atLeast"/>
                          <w:ind w:firstLine="709"/>
                          <w:jc w:val="both"/>
                          <w:rPr>
                            <w:rFonts w:ascii="Times New Roman" w:eastAsia="Times New Roman" w:hAnsi="Times New Roman" w:cs="Times New Roman"/>
                            <w:sz w:val="20"/>
                            <w:szCs w:val="20"/>
                            <w:lang w:eastAsia="tr-TR"/>
                          </w:rPr>
                        </w:pPr>
                        <w:r w:rsidRPr="00FF4409">
                          <w:rPr>
                            <w:rFonts w:ascii="Times New Roman" w:eastAsia="Times New Roman" w:hAnsi="Times New Roman" w:cs="Times New Roman"/>
                            <w:sz w:val="18"/>
                            <w:szCs w:val="18"/>
                            <w:lang w:eastAsia="tr-TR"/>
                          </w:rPr>
                          <w:t>…</w:t>
                        </w:r>
                      </w:p>
                    </w:tc>
                    <w:tc>
                      <w:tcPr>
                        <w:tcW w:w="3248" w:type="dxa"/>
                        <w:tcBorders>
                          <w:top w:val="nil"/>
                          <w:left w:val="nil"/>
                          <w:bottom w:val="single" w:sz="8" w:space="0" w:color="auto"/>
                          <w:right w:val="single" w:sz="8" w:space="0" w:color="auto"/>
                        </w:tcBorders>
                        <w:tcMar>
                          <w:top w:w="0" w:type="dxa"/>
                          <w:left w:w="108" w:type="dxa"/>
                          <w:bottom w:w="0" w:type="dxa"/>
                          <w:right w:w="108" w:type="dxa"/>
                        </w:tcMar>
                        <w:hideMark/>
                      </w:tcPr>
                      <w:p w14:paraId="69848EEC" w14:textId="77777777" w:rsidR="00FF4409" w:rsidRPr="00FF4409" w:rsidRDefault="00FF4409" w:rsidP="00FF4409">
                        <w:pPr>
                          <w:spacing w:after="120" w:line="240" w:lineRule="atLeast"/>
                          <w:jc w:val="both"/>
                          <w:rPr>
                            <w:rFonts w:ascii="Times New Roman" w:eastAsia="Times New Roman" w:hAnsi="Times New Roman" w:cs="Times New Roman"/>
                            <w:sz w:val="20"/>
                            <w:szCs w:val="20"/>
                            <w:lang w:eastAsia="tr-TR"/>
                          </w:rPr>
                        </w:pPr>
                        <w:proofErr w:type="gramStart"/>
                        <w:r w:rsidRPr="00FF4409">
                          <w:rPr>
                            <w:rFonts w:ascii="Times New Roman" w:eastAsia="Times New Roman" w:hAnsi="Times New Roman" w:cs="Times New Roman"/>
                            <w:sz w:val="18"/>
                            <w:szCs w:val="18"/>
                            <w:lang w:eastAsia="tr-TR"/>
                          </w:rPr>
                          <w:t>kısmın</w:t>
                        </w:r>
                        <w:proofErr w:type="gramEnd"/>
                        <w:r w:rsidRPr="00FF4409">
                          <w:rPr>
                            <w:rFonts w:ascii="Times New Roman" w:eastAsia="Times New Roman" w:hAnsi="Times New Roman" w:cs="Times New Roman"/>
                            <w:sz w:val="18"/>
                            <w:szCs w:val="18"/>
                            <w:lang w:eastAsia="tr-TR"/>
                          </w:rPr>
                          <w:t> ilk sözleşme bedelinin </w:t>
                        </w:r>
                        <w:proofErr w:type="spellStart"/>
                        <w:r w:rsidRPr="00FF4409">
                          <w:rPr>
                            <w:rFonts w:ascii="Times New Roman" w:eastAsia="Times New Roman" w:hAnsi="Times New Roman" w:cs="Times New Roman"/>
                            <w:sz w:val="18"/>
                            <w:szCs w:val="18"/>
                            <w:lang w:eastAsia="tr-TR"/>
                          </w:rPr>
                          <w:t>onbinde</w:t>
                        </w:r>
                        <w:proofErr w:type="spellEnd"/>
                        <w:r w:rsidRPr="00FF4409">
                          <w:rPr>
                            <w:rFonts w:ascii="Times New Roman" w:eastAsia="Times New Roman" w:hAnsi="Times New Roman" w:cs="Times New Roman"/>
                            <w:sz w:val="18"/>
                            <w:szCs w:val="18"/>
                            <w:lang w:eastAsia="tr-TR"/>
                          </w:rPr>
                          <w:t> üçünden (% 0,03) az, </w:t>
                        </w:r>
                        <w:proofErr w:type="spellStart"/>
                        <w:r w:rsidRPr="00FF4409">
                          <w:rPr>
                            <w:rFonts w:ascii="Times New Roman" w:eastAsia="Times New Roman" w:hAnsi="Times New Roman" w:cs="Times New Roman"/>
                            <w:sz w:val="18"/>
                            <w:szCs w:val="18"/>
                            <w:lang w:eastAsia="tr-TR"/>
                          </w:rPr>
                          <w:t>onbinde</w:t>
                        </w:r>
                        <w:proofErr w:type="spellEnd"/>
                        <w:r w:rsidRPr="00FF4409">
                          <w:rPr>
                            <w:rFonts w:ascii="Times New Roman" w:eastAsia="Times New Roman" w:hAnsi="Times New Roman" w:cs="Times New Roman"/>
                            <w:sz w:val="18"/>
                            <w:szCs w:val="18"/>
                            <w:lang w:eastAsia="tr-TR"/>
                          </w:rPr>
                          <w:t> altısından (% 0,06) fazla olmamak üzere belirlenecektir.</w:t>
                        </w:r>
                      </w:p>
                    </w:tc>
                  </w:tr>
                  <w:tr w:rsidR="00FF4409" w:rsidRPr="00FF4409" w14:paraId="443393F8" w14:textId="77777777">
                    <w:trPr>
                      <w:trHeight w:val="112"/>
                      <w:jc w:val="center"/>
                    </w:trPr>
                    <w:tc>
                      <w:tcPr>
                        <w:tcW w:w="17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CA8C3D" w14:textId="77777777" w:rsidR="00FF4409" w:rsidRPr="00FF4409" w:rsidRDefault="00FF4409" w:rsidP="00FF4409">
                        <w:pPr>
                          <w:spacing w:after="120" w:line="240" w:lineRule="atLeast"/>
                          <w:jc w:val="both"/>
                          <w:rPr>
                            <w:rFonts w:ascii="Times New Roman" w:eastAsia="Times New Roman" w:hAnsi="Times New Roman" w:cs="Times New Roman"/>
                            <w:sz w:val="20"/>
                            <w:szCs w:val="20"/>
                            <w:lang w:eastAsia="tr-TR"/>
                          </w:rPr>
                        </w:pPr>
                        <w:proofErr w:type="spellStart"/>
                        <w:r w:rsidRPr="00FF4409">
                          <w:rPr>
                            <w:rFonts w:ascii="Times New Roman" w:eastAsia="Times New Roman" w:hAnsi="Times New Roman" w:cs="Times New Roman"/>
                            <w:sz w:val="18"/>
                            <w:szCs w:val="18"/>
                            <w:lang w:eastAsia="tr-TR"/>
                          </w:rPr>
                          <w:t>II.Kısım</w:t>
                        </w:r>
                        <w:proofErr w:type="spellEnd"/>
                        <w:r w:rsidRPr="00FF4409">
                          <w:rPr>
                            <w:rFonts w:ascii="Times New Roman" w:eastAsia="Times New Roman" w:hAnsi="Times New Roman" w:cs="Times New Roman"/>
                            <w:sz w:val="18"/>
                            <w:szCs w:val="18"/>
                            <w:lang w:eastAsia="tr-TR"/>
                          </w:rPr>
                          <w:t>:</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6272D940" w14:textId="77777777" w:rsidR="00FF4409" w:rsidRPr="00FF4409" w:rsidRDefault="00FF4409" w:rsidP="00FF4409">
                        <w:pPr>
                          <w:spacing w:after="120" w:line="240" w:lineRule="atLeast"/>
                          <w:ind w:firstLine="709"/>
                          <w:jc w:val="both"/>
                          <w:rPr>
                            <w:rFonts w:ascii="Times New Roman" w:eastAsia="Times New Roman" w:hAnsi="Times New Roman" w:cs="Times New Roman"/>
                            <w:sz w:val="20"/>
                            <w:szCs w:val="20"/>
                            <w:lang w:eastAsia="tr-TR"/>
                          </w:rPr>
                        </w:pPr>
                        <w:r w:rsidRPr="00FF4409">
                          <w:rPr>
                            <w:rFonts w:ascii="Times New Roman" w:eastAsia="Times New Roman" w:hAnsi="Times New Roman" w:cs="Times New Roman"/>
                            <w:sz w:val="18"/>
                            <w:szCs w:val="18"/>
                            <w:lang w:eastAsia="tr-TR"/>
                          </w:rPr>
                          <w:t>…</w:t>
                        </w:r>
                      </w:p>
                    </w:tc>
                    <w:tc>
                      <w:tcPr>
                        <w:tcW w:w="3248" w:type="dxa"/>
                        <w:tcBorders>
                          <w:top w:val="nil"/>
                          <w:left w:val="nil"/>
                          <w:bottom w:val="single" w:sz="8" w:space="0" w:color="auto"/>
                          <w:right w:val="single" w:sz="8" w:space="0" w:color="auto"/>
                        </w:tcBorders>
                        <w:tcMar>
                          <w:top w:w="0" w:type="dxa"/>
                          <w:left w:w="108" w:type="dxa"/>
                          <w:bottom w:w="0" w:type="dxa"/>
                          <w:right w:w="108" w:type="dxa"/>
                        </w:tcMar>
                        <w:hideMark/>
                      </w:tcPr>
                      <w:p w14:paraId="6B0544F6" w14:textId="77777777" w:rsidR="00FF4409" w:rsidRPr="00FF4409" w:rsidRDefault="00FF4409" w:rsidP="00FF4409">
                        <w:pPr>
                          <w:spacing w:after="120" w:line="240" w:lineRule="atLeast"/>
                          <w:jc w:val="both"/>
                          <w:rPr>
                            <w:rFonts w:ascii="Times New Roman" w:eastAsia="Times New Roman" w:hAnsi="Times New Roman" w:cs="Times New Roman"/>
                            <w:sz w:val="20"/>
                            <w:szCs w:val="20"/>
                            <w:lang w:eastAsia="tr-TR"/>
                          </w:rPr>
                        </w:pPr>
                        <w:proofErr w:type="gramStart"/>
                        <w:r w:rsidRPr="00FF4409">
                          <w:rPr>
                            <w:rFonts w:ascii="Times New Roman" w:eastAsia="Times New Roman" w:hAnsi="Times New Roman" w:cs="Times New Roman"/>
                            <w:sz w:val="18"/>
                            <w:szCs w:val="18"/>
                            <w:lang w:eastAsia="tr-TR"/>
                          </w:rPr>
                          <w:t>kısmın</w:t>
                        </w:r>
                        <w:proofErr w:type="gramEnd"/>
                        <w:r w:rsidRPr="00FF4409">
                          <w:rPr>
                            <w:rFonts w:ascii="Times New Roman" w:eastAsia="Times New Roman" w:hAnsi="Times New Roman" w:cs="Times New Roman"/>
                            <w:sz w:val="18"/>
                            <w:szCs w:val="18"/>
                            <w:lang w:eastAsia="tr-TR"/>
                          </w:rPr>
                          <w:t> ilk sözleşme bedelinin </w:t>
                        </w:r>
                        <w:proofErr w:type="spellStart"/>
                        <w:r w:rsidRPr="00FF4409">
                          <w:rPr>
                            <w:rFonts w:ascii="Times New Roman" w:eastAsia="Times New Roman" w:hAnsi="Times New Roman" w:cs="Times New Roman"/>
                            <w:sz w:val="18"/>
                            <w:szCs w:val="18"/>
                            <w:lang w:eastAsia="tr-TR"/>
                          </w:rPr>
                          <w:t>onbinde</w:t>
                        </w:r>
                        <w:proofErr w:type="spellEnd"/>
                        <w:r w:rsidRPr="00FF4409">
                          <w:rPr>
                            <w:rFonts w:ascii="Times New Roman" w:eastAsia="Times New Roman" w:hAnsi="Times New Roman" w:cs="Times New Roman"/>
                            <w:sz w:val="18"/>
                            <w:szCs w:val="18"/>
                            <w:lang w:eastAsia="tr-TR"/>
                          </w:rPr>
                          <w:t> üçünden (% 0,03) az, </w:t>
                        </w:r>
                        <w:proofErr w:type="spellStart"/>
                        <w:r w:rsidRPr="00FF4409">
                          <w:rPr>
                            <w:rFonts w:ascii="Times New Roman" w:eastAsia="Times New Roman" w:hAnsi="Times New Roman" w:cs="Times New Roman"/>
                            <w:sz w:val="18"/>
                            <w:szCs w:val="18"/>
                            <w:lang w:eastAsia="tr-TR"/>
                          </w:rPr>
                          <w:t>onbinde</w:t>
                        </w:r>
                        <w:proofErr w:type="spellEnd"/>
                        <w:r w:rsidRPr="00FF4409">
                          <w:rPr>
                            <w:rFonts w:ascii="Times New Roman" w:eastAsia="Times New Roman" w:hAnsi="Times New Roman" w:cs="Times New Roman"/>
                            <w:sz w:val="18"/>
                            <w:szCs w:val="18"/>
                            <w:lang w:eastAsia="tr-TR"/>
                          </w:rPr>
                          <w:t> altısından (% 0,06) fazla olmamak üzere belirlenecektir.</w:t>
                        </w:r>
                      </w:p>
                    </w:tc>
                  </w:tr>
                  <w:tr w:rsidR="00FF4409" w:rsidRPr="00FF4409" w14:paraId="10A720E8" w14:textId="77777777">
                    <w:trPr>
                      <w:trHeight w:val="112"/>
                      <w:jc w:val="center"/>
                    </w:trPr>
                    <w:tc>
                      <w:tcPr>
                        <w:tcW w:w="17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C05BA7" w14:textId="77777777" w:rsidR="00FF4409" w:rsidRPr="00FF4409" w:rsidRDefault="00FF4409" w:rsidP="00FF4409">
                        <w:pPr>
                          <w:spacing w:after="120" w:line="240" w:lineRule="atLeast"/>
                          <w:jc w:val="both"/>
                          <w:rPr>
                            <w:rFonts w:ascii="Times New Roman" w:eastAsia="Times New Roman" w:hAnsi="Times New Roman" w:cs="Times New Roman"/>
                            <w:sz w:val="20"/>
                            <w:szCs w:val="20"/>
                            <w:lang w:eastAsia="tr-TR"/>
                          </w:rPr>
                        </w:pPr>
                        <w:r w:rsidRPr="00FF4409">
                          <w:rPr>
                            <w:rFonts w:ascii="Times New Roman" w:eastAsia="Times New Roman" w:hAnsi="Times New Roman" w:cs="Times New Roman"/>
                            <w:sz w:val="18"/>
                            <w:szCs w:val="18"/>
                            <w:lang w:eastAsia="tr-TR"/>
                          </w:rPr>
                          <w:t>……………</w:t>
                        </w:r>
                      </w:p>
                    </w:tc>
                    <w:tc>
                      <w:tcPr>
                        <w:tcW w:w="1627" w:type="dxa"/>
                        <w:tcBorders>
                          <w:top w:val="nil"/>
                          <w:left w:val="nil"/>
                          <w:bottom w:val="single" w:sz="8" w:space="0" w:color="auto"/>
                          <w:right w:val="single" w:sz="8" w:space="0" w:color="auto"/>
                        </w:tcBorders>
                        <w:tcMar>
                          <w:top w:w="0" w:type="dxa"/>
                          <w:left w:w="108" w:type="dxa"/>
                          <w:bottom w:w="0" w:type="dxa"/>
                          <w:right w:w="108" w:type="dxa"/>
                        </w:tcMar>
                        <w:hideMark/>
                      </w:tcPr>
                      <w:p w14:paraId="3388BEE1" w14:textId="77777777" w:rsidR="00FF4409" w:rsidRPr="00FF4409" w:rsidRDefault="00FF4409" w:rsidP="00FF4409">
                        <w:pPr>
                          <w:spacing w:after="120" w:line="240" w:lineRule="atLeast"/>
                          <w:ind w:firstLine="709"/>
                          <w:jc w:val="both"/>
                          <w:rPr>
                            <w:rFonts w:ascii="Times New Roman" w:eastAsia="Times New Roman" w:hAnsi="Times New Roman" w:cs="Times New Roman"/>
                            <w:sz w:val="20"/>
                            <w:szCs w:val="20"/>
                            <w:lang w:eastAsia="tr-TR"/>
                          </w:rPr>
                        </w:pPr>
                        <w:r w:rsidRPr="00FF4409">
                          <w:rPr>
                            <w:rFonts w:ascii="Times New Roman" w:eastAsia="Times New Roman" w:hAnsi="Times New Roman" w:cs="Times New Roman"/>
                            <w:sz w:val="18"/>
                            <w:szCs w:val="18"/>
                            <w:lang w:eastAsia="tr-TR"/>
                          </w:rPr>
                          <w:t> </w:t>
                        </w:r>
                      </w:p>
                    </w:tc>
                    <w:tc>
                      <w:tcPr>
                        <w:tcW w:w="3248" w:type="dxa"/>
                        <w:tcBorders>
                          <w:top w:val="nil"/>
                          <w:left w:val="nil"/>
                          <w:bottom w:val="single" w:sz="8" w:space="0" w:color="auto"/>
                          <w:right w:val="single" w:sz="8" w:space="0" w:color="auto"/>
                        </w:tcBorders>
                        <w:tcMar>
                          <w:top w:w="0" w:type="dxa"/>
                          <w:left w:w="108" w:type="dxa"/>
                          <w:bottom w:w="0" w:type="dxa"/>
                          <w:right w:w="108" w:type="dxa"/>
                        </w:tcMar>
                        <w:hideMark/>
                      </w:tcPr>
                      <w:p w14:paraId="200F93D5" w14:textId="77777777" w:rsidR="00FF4409" w:rsidRPr="00FF4409" w:rsidRDefault="00FF4409" w:rsidP="00FF4409">
                        <w:pPr>
                          <w:spacing w:after="120" w:line="240" w:lineRule="atLeast"/>
                          <w:jc w:val="both"/>
                          <w:rPr>
                            <w:rFonts w:ascii="Times New Roman" w:eastAsia="Times New Roman" w:hAnsi="Times New Roman" w:cs="Times New Roman"/>
                            <w:sz w:val="20"/>
                            <w:szCs w:val="20"/>
                            <w:lang w:eastAsia="tr-TR"/>
                          </w:rPr>
                        </w:pPr>
                        <w:r w:rsidRPr="00FF4409">
                          <w:rPr>
                            <w:rFonts w:ascii="Times New Roman" w:eastAsia="Times New Roman" w:hAnsi="Times New Roman" w:cs="Times New Roman"/>
                            <w:sz w:val="18"/>
                            <w:szCs w:val="18"/>
                            <w:lang w:eastAsia="tr-TR"/>
                          </w:rPr>
                          <w:t> </w:t>
                        </w:r>
                      </w:p>
                    </w:tc>
                  </w:tr>
                </w:tbl>
                <w:p w14:paraId="76A6258A" w14:textId="77777777" w:rsidR="00FF4409" w:rsidRPr="00FF4409" w:rsidRDefault="00FF4409" w:rsidP="00FF4409">
                  <w:pPr>
                    <w:spacing w:after="0" w:line="240" w:lineRule="atLeast"/>
                    <w:ind w:firstLine="566"/>
                    <w:jc w:val="right"/>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w:t>
                  </w:r>
                </w:p>
                <w:p w14:paraId="5EFB275A"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10- </w:t>
                  </w:r>
                  <w:r w:rsidRPr="00FF4409">
                    <w:rPr>
                      <w:rFonts w:ascii="Times New Roman" w:eastAsia="Times New Roman" w:hAnsi="Times New Roman" w:cs="Times New Roman"/>
                      <w:sz w:val="18"/>
                      <w:szCs w:val="18"/>
                      <w:lang w:eastAsia="tr-TR"/>
                    </w:rPr>
                    <w:t>Aynı Yönetmeliğin Ek-7’sinde yer alan Yapım İşlerine Ait Tip Sözleşmenin 28.1 inci maddesi aşağıdaki şekilde değiştirilmiş ve 28.</w:t>
                  </w:r>
                  <w:proofErr w:type="gramStart"/>
                  <w:r w:rsidRPr="00FF4409">
                    <w:rPr>
                      <w:rFonts w:ascii="Times New Roman" w:eastAsia="Times New Roman" w:hAnsi="Times New Roman" w:cs="Times New Roman"/>
                      <w:sz w:val="18"/>
                      <w:szCs w:val="18"/>
                      <w:lang w:eastAsia="tr-TR"/>
                    </w:rPr>
                    <w:t>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maddesine bağlı (24.1) numaralı dipnotta yer alan “o iş kalemine ait resmi analiz ve” ibarelerinden sonra gelmek üzere “Yapım İşleri Genel Şartnamesinin 22 </w:t>
                  </w:r>
                  <w:proofErr w:type="spellStart"/>
                  <w:r w:rsidRPr="00FF4409">
                    <w:rPr>
                      <w:rFonts w:ascii="Times New Roman" w:eastAsia="Times New Roman" w:hAnsi="Times New Roman" w:cs="Times New Roman"/>
                      <w:sz w:val="18"/>
                      <w:szCs w:val="18"/>
                      <w:lang w:eastAsia="tr-TR"/>
                    </w:rPr>
                    <w:t>nci</w:t>
                  </w:r>
                  <w:proofErr w:type="spellEnd"/>
                  <w:r w:rsidRPr="00FF4409">
                    <w:rPr>
                      <w:rFonts w:ascii="Times New Roman" w:eastAsia="Times New Roman" w:hAnsi="Times New Roman" w:cs="Times New Roman"/>
                      <w:sz w:val="18"/>
                      <w:szCs w:val="18"/>
                      <w:lang w:eastAsia="tr-TR"/>
                    </w:rPr>
                    <w:t> maddesinin üçüncü fıkrasına göre güncellenen” ibareleri eklenmiştir.</w:t>
                  </w:r>
                </w:p>
                <w:p w14:paraId="64218A39"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“28.1. Sözleşmede bulunmayan veya fiyatı belli olmayan işlere ait iş kalemlerinin bedeli, Yapım İşleri Genel Şartnamesi hükümlerine göre hesaplanır.”</w:t>
                  </w:r>
                </w:p>
                <w:p w14:paraId="75C0A770"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11- </w:t>
                  </w:r>
                  <w:r w:rsidRPr="00FF4409">
                    <w:rPr>
                      <w:rFonts w:ascii="Times New Roman" w:eastAsia="Times New Roman" w:hAnsi="Times New Roman" w:cs="Times New Roman"/>
                      <w:sz w:val="18"/>
                      <w:szCs w:val="18"/>
                      <w:lang w:eastAsia="tr-TR"/>
                    </w:rPr>
                    <w:t>Aynı Yönetmeliğin Ek-7’sinde yer alan Yapım İşlerine Ait Tip Sözleşmenin 30 uncu maddesine bağlı (25) numaralı dipnot aşağıdaki şekilde değiştirilmiştir.</w:t>
                  </w:r>
                </w:p>
                <w:p w14:paraId="7AE461C1"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w:t>
                  </w:r>
                  <w:r w:rsidRPr="00FF4409">
                    <w:rPr>
                      <w:rFonts w:ascii="Times New Roman" w:eastAsia="Times New Roman" w:hAnsi="Times New Roman" w:cs="Times New Roman"/>
                      <w:sz w:val="18"/>
                      <w:szCs w:val="18"/>
                      <w:vertAlign w:val="superscript"/>
                      <w:lang w:eastAsia="tr-TR"/>
                    </w:rPr>
                    <w:t>25</w:t>
                  </w:r>
                  <w:r w:rsidRPr="00FF4409">
                    <w:rPr>
                      <w:rFonts w:ascii="Times New Roman" w:eastAsia="Times New Roman" w:hAnsi="Times New Roman" w:cs="Times New Roman"/>
                      <w:sz w:val="18"/>
                      <w:szCs w:val="18"/>
                      <w:lang w:eastAsia="tr-TR"/>
                    </w:rPr>
                    <w:t>(1) Anahtar teslimi götürü bedel sözleşmelerde madde metni, aşağıdaki gibi düzenlenecektir.</w:t>
                  </w:r>
                </w:p>
                <w:p w14:paraId="268722E0"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Madde 30-Geçici kabul noksanları</w:t>
                  </w:r>
                </w:p>
                <w:p w14:paraId="2951A54C"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30.1. Geçici kabul noksanları için düzenlenen her </w:t>
                  </w:r>
                  <w:proofErr w:type="spellStart"/>
                  <w:r w:rsidRPr="00FF4409">
                    <w:rPr>
                      <w:rFonts w:ascii="Times New Roman" w:eastAsia="Times New Roman" w:hAnsi="Times New Roman" w:cs="Times New Roman"/>
                      <w:sz w:val="18"/>
                      <w:szCs w:val="18"/>
                      <w:lang w:eastAsia="tr-TR"/>
                    </w:rPr>
                    <w:t>hakedişte</w:t>
                  </w:r>
                  <w:proofErr w:type="spellEnd"/>
                  <w:r w:rsidRPr="00FF4409">
                    <w:rPr>
                      <w:rFonts w:ascii="Times New Roman" w:eastAsia="Times New Roman" w:hAnsi="Times New Roman" w:cs="Times New Roman"/>
                      <w:sz w:val="18"/>
                      <w:szCs w:val="18"/>
                      <w:lang w:eastAsia="tr-TR"/>
                    </w:rPr>
                    <w:t xml:space="preserve"> yapılan iş tutarının </w:t>
                  </w:r>
                  <w:proofErr w:type="gramStart"/>
                  <w:r w:rsidRPr="00FF4409">
                    <w:rPr>
                      <w:rFonts w:ascii="Times New Roman" w:eastAsia="Times New Roman" w:hAnsi="Times New Roman" w:cs="Times New Roman"/>
                      <w:sz w:val="18"/>
                      <w:szCs w:val="18"/>
                      <w:lang w:eastAsia="tr-TR"/>
                    </w:rPr>
                    <w:t>% 3</w:t>
                  </w:r>
                  <w:proofErr w:type="gramEnd"/>
                  <w:r w:rsidRPr="00FF4409">
                    <w:rPr>
                      <w:rFonts w:ascii="Times New Roman" w:eastAsia="Times New Roman" w:hAnsi="Times New Roman" w:cs="Times New Roman"/>
                      <w:sz w:val="18"/>
                      <w:szCs w:val="18"/>
                      <w:lang w:eastAsia="tr-TR"/>
                    </w:rPr>
                    <w:t>’ü kadar teminat mektubu alınır ve bu teminat mektubu, geçici kabul noksanı bulunmayan işlerde geçici kabul onay tarihinden sonra, geçici kabul noksanı bulunan işlerde ise bu eksikliklerin tamamlanmasını müteakip, geçici kabul onay tarihinden sonra otuz gün içinde yükleniciye iade edilir. Fiyat farkı ödenen işlerde teminat tutarı, ihale tarihinden itibaren fiyat farkı katsayısı (</w:t>
                  </w:r>
                  <w:proofErr w:type="spellStart"/>
                  <w:r w:rsidRPr="00FF4409">
                    <w:rPr>
                      <w:rFonts w:ascii="Times New Roman" w:eastAsia="Times New Roman" w:hAnsi="Times New Roman" w:cs="Times New Roman"/>
                      <w:sz w:val="18"/>
                      <w:szCs w:val="18"/>
                      <w:lang w:eastAsia="tr-TR"/>
                    </w:rPr>
                    <w:t>P</w:t>
                  </w:r>
                  <w:r w:rsidRPr="00FF4409">
                    <w:rPr>
                      <w:rFonts w:ascii="Times New Roman" w:eastAsia="Times New Roman" w:hAnsi="Times New Roman" w:cs="Times New Roman"/>
                      <w:sz w:val="18"/>
                      <w:szCs w:val="18"/>
                      <w:vertAlign w:val="subscript"/>
                      <w:lang w:eastAsia="tr-TR"/>
                    </w:rPr>
                    <w:t>n</w:t>
                  </w:r>
                  <w:proofErr w:type="spellEnd"/>
                  <w:r w:rsidRPr="00FF4409">
                    <w:rPr>
                      <w:rFonts w:ascii="Times New Roman" w:eastAsia="Times New Roman" w:hAnsi="Times New Roman" w:cs="Times New Roman"/>
                      <w:sz w:val="18"/>
                      <w:szCs w:val="18"/>
                      <w:lang w:eastAsia="tr-TR"/>
                    </w:rPr>
                    <w:t>) üzerinden güncellenmek suretiyle belirlenir. Yüklenicinin teminat mektubu vermemesi durumunda; düzenlenen her </w:t>
                  </w:r>
                  <w:proofErr w:type="spellStart"/>
                  <w:r w:rsidRPr="00FF4409">
                    <w:rPr>
                      <w:rFonts w:ascii="Times New Roman" w:eastAsia="Times New Roman" w:hAnsi="Times New Roman" w:cs="Times New Roman"/>
                      <w:sz w:val="18"/>
                      <w:szCs w:val="18"/>
                      <w:lang w:eastAsia="tr-TR"/>
                    </w:rPr>
                    <w:t>hakedişte</w:t>
                  </w:r>
                  <w:proofErr w:type="spellEnd"/>
                  <w:r w:rsidRPr="00FF4409">
                    <w:rPr>
                      <w:rFonts w:ascii="Times New Roman" w:eastAsia="Times New Roman" w:hAnsi="Times New Roman" w:cs="Times New Roman"/>
                      <w:sz w:val="18"/>
                      <w:szCs w:val="18"/>
                      <w:lang w:eastAsia="tr-TR"/>
                    </w:rPr>
                    <w:t xml:space="preserve"> yapılan iş tutarının </w:t>
                  </w:r>
                  <w:proofErr w:type="gramStart"/>
                  <w:r w:rsidRPr="00FF4409">
                    <w:rPr>
                      <w:rFonts w:ascii="Times New Roman" w:eastAsia="Times New Roman" w:hAnsi="Times New Roman" w:cs="Times New Roman"/>
                      <w:sz w:val="18"/>
                      <w:szCs w:val="18"/>
                      <w:lang w:eastAsia="tr-TR"/>
                    </w:rPr>
                    <w:t>% 3</w:t>
                  </w:r>
                  <w:proofErr w:type="gramEnd"/>
                  <w:r w:rsidRPr="00FF4409">
                    <w:rPr>
                      <w:rFonts w:ascii="Times New Roman" w:eastAsia="Times New Roman" w:hAnsi="Times New Roman" w:cs="Times New Roman"/>
                      <w:sz w:val="18"/>
                      <w:szCs w:val="18"/>
                      <w:lang w:eastAsia="tr-TR"/>
                    </w:rPr>
                    <w:t>’üne karşılık gelen kısmı tutulur ve bu tutar, geçici kabul noksanı bulunmayan işlerde geçici kabul onay tarihinden sonra, geçici kabul noksanı bulunan işlerde ise bu eksikliklerin tamamlanmasını müteakip, geçici kabul onay tarihinden sonra otuz gün içinde yükleniciye ödenir. Fiyat farkı ödenen işlerde bu tutar, ihale tarihinden itibaren fiyat farkı katsayısı (</w:t>
                  </w:r>
                  <w:proofErr w:type="spellStart"/>
                  <w:r w:rsidRPr="00FF4409">
                    <w:rPr>
                      <w:rFonts w:ascii="Times New Roman" w:eastAsia="Times New Roman" w:hAnsi="Times New Roman" w:cs="Times New Roman"/>
                      <w:sz w:val="18"/>
                      <w:szCs w:val="18"/>
                      <w:lang w:eastAsia="tr-TR"/>
                    </w:rPr>
                    <w:t>P</w:t>
                  </w:r>
                  <w:r w:rsidRPr="00FF4409">
                    <w:rPr>
                      <w:rFonts w:ascii="Times New Roman" w:eastAsia="Times New Roman" w:hAnsi="Times New Roman" w:cs="Times New Roman"/>
                      <w:sz w:val="18"/>
                      <w:szCs w:val="18"/>
                      <w:vertAlign w:val="subscript"/>
                      <w:lang w:eastAsia="tr-TR"/>
                    </w:rPr>
                    <w:t>n</w:t>
                  </w:r>
                  <w:proofErr w:type="spellEnd"/>
                  <w:r w:rsidRPr="00FF4409">
                    <w:rPr>
                      <w:rFonts w:ascii="Times New Roman" w:eastAsia="Times New Roman" w:hAnsi="Times New Roman" w:cs="Times New Roman"/>
                      <w:sz w:val="18"/>
                      <w:szCs w:val="18"/>
                      <w:lang w:eastAsia="tr-TR"/>
                    </w:rPr>
                    <w:t>) üzerinden güncellenmek suretiyle kesilir. İşin devamı sırasında yüklenicinin </w:t>
                  </w:r>
                  <w:proofErr w:type="spellStart"/>
                  <w:r w:rsidRPr="00FF4409">
                    <w:rPr>
                      <w:rFonts w:ascii="Times New Roman" w:eastAsia="Times New Roman" w:hAnsi="Times New Roman" w:cs="Times New Roman"/>
                      <w:sz w:val="18"/>
                      <w:szCs w:val="18"/>
                      <w:lang w:eastAsia="tr-TR"/>
                    </w:rPr>
                    <w:t>hakedişlerden</w:t>
                  </w:r>
                  <w:proofErr w:type="spellEnd"/>
                  <w:r w:rsidRPr="00FF4409">
                    <w:rPr>
                      <w:rFonts w:ascii="Times New Roman" w:eastAsia="Times New Roman" w:hAnsi="Times New Roman" w:cs="Times New Roman"/>
                      <w:sz w:val="18"/>
                      <w:szCs w:val="18"/>
                      <w:lang w:eastAsia="tr-TR"/>
                    </w:rPr>
                    <w:t> yapılan kesintiler karşılığında teminat mektubu vermesi durumunda idare hesabında tutulan tutar yükleniciye ödenir. Geçici kabul noksanları için alınan teminatlar haczedilemez ve bunların üzerine ihtiyati tedbir konulamaz.</w:t>
                  </w:r>
                </w:p>
                <w:p w14:paraId="3C3F17BF"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(2) Birim fiyat sözleşmelerde madde metni, aşağıdaki gibi düzenlenecektir:</w:t>
                  </w:r>
                </w:p>
                <w:p w14:paraId="5B7ECAA2"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Madde 30-İşin devamı sırasında kesin hesapların yapılması</w:t>
                  </w:r>
                </w:p>
                <w:p w14:paraId="2A30974C"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lastRenderedPageBreak/>
                    <w:t>30.1. Yüklenici, kesin hesapların zamanında tamamlanmasını </w:t>
                  </w:r>
                  <w:proofErr w:type="spellStart"/>
                  <w:r w:rsidRPr="00FF4409">
                    <w:rPr>
                      <w:rFonts w:ascii="Times New Roman" w:eastAsia="Times New Roman" w:hAnsi="Times New Roman" w:cs="Times New Roman"/>
                      <w:sz w:val="18"/>
                      <w:szCs w:val="18"/>
                      <w:lang w:eastAsia="tr-TR"/>
                    </w:rPr>
                    <w:t>teminen</w:t>
                  </w:r>
                  <w:proofErr w:type="spellEnd"/>
                  <w:r w:rsidRPr="00FF4409">
                    <w:rPr>
                      <w:rFonts w:ascii="Times New Roman" w:eastAsia="Times New Roman" w:hAnsi="Times New Roman" w:cs="Times New Roman"/>
                      <w:sz w:val="18"/>
                      <w:szCs w:val="18"/>
                      <w:lang w:eastAsia="tr-TR"/>
                    </w:rPr>
                    <w:t> işin devamı süresince gerekli elemanı işbaşında bulundurmaya ve her kalem imalatın tamamlanmasını takiben yapı denetim görevlisiyle birlikte hesaplarını hazırlatarak peyderpey tetkik için İdareye vermeye mecburdur.</w:t>
                  </w:r>
                </w:p>
                <w:p w14:paraId="25290E69"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30.2. Düzenlenen </w:t>
                  </w:r>
                  <w:proofErr w:type="spellStart"/>
                  <w:r w:rsidRPr="00FF4409">
                    <w:rPr>
                      <w:rFonts w:ascii="Times New Roman" w:eastAsia="Times New Roman" w:hAnsi="Times New Roman" w:cs="Times New Roman"/>
                      <w:sz w:val="18"/>
                      <w:szCs w:val="18"/>
                      <w:lang w:eastAsia="tr-TR"/>
                    </w:rPr>
                    <w:t>hakedişlerde</w:t>
                  </w:r>
                  <w:proofErr w:type="spellEnd"/>
                  <w:r w:rsidRPr="00FF4409">
                    <w:rPr>
                      <w:rFonts w:ascii="Times New Roman" w:eastAsia="Times New Roman" w:hAnsi="Times New Roman" w:cs="Times New Roman"/>
                      <w:sz w:val="18"/>
                      <w:szCs w:val="18"/>
                      <w:lang w:eastAsia="tr-TR"/>
                    </w:rPr>
                    <w:t xml:space="preserve">; yapılan iş tutarının </w:t>
                  </w:r>
                  <w:proofErr w:type="gramStart"/>
                  <w:r w:rsidRPr="00FF4409">
                    <w:rPr>
                      <w:rFonts w:ascii="Times New Roman" w:eastAsia="Times New Roman" w:hAnsi="Times New Roman" w:cs="Times New Roman"/>
                      <w:sz w:val="18"/>
                      <w:szCs w:val="18"/>
                      <w:lang w:eastAsia="tr-TR"/>
                    </w:rPr>
                    <w:t>% 3</w:t>
                  </w:r>
                  <w:proofErr w:type="gramEnd"/>
                  <w:r w:rsidRPr="00FF4409">
                    <w:rPr>
                      <w:rFonts w:ascii="Times New Roman" w:eastAsia="Times New Roman" w:hAnsi="Times New Roman" w:cs="Times New Roman"/>
                      <w:sz w:val="18"/>
                      <w:szCs w:val="18"/>
                      <w:lang w:eastAsia="tr-TR"/>
                    </w:rPr>
                    <w:t xml:space="preserve">’ü karşılığında teminat mektubu alınır ve kesin hesaplar İdare tarafından onaylanmadıkça bu teminat mektubu iade edilmez. Yüklenicinin teminat mektubu vermemesi durumunda ise yapılan iş tutarının </w:t>
                  </w:r>
                  <w:proofErr w:type="gramStart"/>
                  <w:r w:rsidRPr="00FF4409">
                    <w:rPr>
                      <w:rFonts w:ascii="Times New Roman" w:eastAsia="Times New Roman" w:hAnsi="Times New Roman" w:cs="Times New Roman"/>
                      <w:sz w:val="18"/>
                      <w:szCs w:val="18"/>
                      <w:lang w:eastAsia="tr-TR"/>
                    </w:rPr>
                    <w:t>% 3</w:t>
                  </w:r>
                  <w:proofErr w:type="gramEnd"/>
                  <w:r w:rsidRPr="00FF4409">
                    <w:rPr>
                      <w:rFonts w:ascii="Times New Roman" w:eastAsia="Times New Roman" w:hAnsi="Times New Roman" w:cs="Times New Roman"/>
                      <w:sz w:val="18"/>
                      <w:szCs w:val="18"/>
                      <w:lang w:eastAsia="tr-TR"/>
                    </w:rPr>
                    <w:t>’ü tutulur ve kesin hesaplar İdare tarafından onaylanmadıkça bu tutarlar ödenmez. Fiyat farkı ödenen işlerde teminat tutarı/tutulan tutar, ihale tarihinden itibaren fiyat farkı katsayısı (</w:t>
                  </w:r>
                  <w:proofErr w:type="spellStart"/>
                  <w:r w:rsidRPr="00FF4409">
                    <w:rPr>
                      <w:rFonts w:ascii="Times New Roman" w:eastAsia="Times New Roman" w:hAnsi="Times New Roman" w:cs="Times New Roman"/>
                      <w:sz w:val="18"/>
                      <w:szCs w:val="18"/>
                      <w:lang w:eastAsia="tr-TR"/>
                    </w:rPr>
                    <w:t>P</w:t>
                  </w:r>
                  <w:r w:rsidRPr="00FF4409">
                    <w:rPr>
                      <w:rFonts w:ascii="Times New Roman" w:eastAsia="Times New Roman" w:hAnsi="Times New Roman" w:cs="Times New Roman"/>
                      <w:sz w:val="18"/>
                      <w:szCs w:val="18"/>
                      <w:vertAlign w:val="subscript"/>
                      <w:lang w:eastAsia="tr-TR"/>
                    </w:rPr>
                    <w:t>n</w:t>
                  </w:r>
                  <w:proofErr w:type="spellEnd"/>
                  <w:r w:rsidRPr="00FF4409">
                    <w:rPr>
                      <w:rFonts w:ascii="Times New Roman" w:eastAsia="Times New Roman" w:hAnsi="Times New Roman" w:cs="Times New Roman"/>
                      <w:sz w:val="18"/>
                      <w:szCs w:val="18"/>
                      <w:lang w:eastAsia="tr-TR"/>
                    </w:rPr>
                    <w:t>) üzerinden güncellenmek suretiyle belirlenir. İşin devamı sırasında yüklenicinin </w:t>
                  </w:r>
                  <w:proofErr w:type="spellStart"/>
                  <w:r w:rsidRPr="00FF4409">
                    <w:rPr>
                      <w:rFonts w:ascii="Times New Roman" w:eastAsia="Times New Roman" w:hAnsi="Times New Roman" w:cs="Times New Roman"/>
                      <w:sz w:val="18"/>
                      <w:szCs w:val="18"/>
                      <w:lang w:eastAsia="tr-TR"/>
                    </w:rPr>
                    <w:t>hakedişlerden</w:t>
                  </w:r>
                  <w:proofErr w:type="spellEnd"/>
                  <w:r w:rsidRPr="00FF4409">
                    <w:rPr>
                      <w:rFonts w:ascii="Times New Roman" w:eastAsia="Times New Roman" w:hAnsi="Times New Roman" w:cs="Times New Roman"/>
                      <w:sz w:val="18"/>
                      <w:szCs w:val="18"/>
                      <w:lang w:eastAsia="tr-TR"/>
                    </w:rPr>
                    <w:t> yapılan kesintiler karşılığında teminat mektubu vermesi durumunda idare hesabında tutulan tutar yükleniciye ödenir. Kesin hesapların tamamlanması için alınan teminatlar haczedilemez ve bunların üzerine ihtiyati tedbir konulamaz.</w:t>
                  </w:r>
                </w:p>
                <w:p w14:paraId="331A96C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 Karma sözleşmelerde madde metni aşağıdaki gibi düzenlenecektir:</w:t>
                  </w:r>
                </w:p>
                <w:p w14:paraId="1E1738D2"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Madde 30-İşin devamı sırasında kesin hesapların yapılması ve geçici kabul noksanları</w:t>
                  </w:r>
                </w:p>
                <w:p w14:paraId="7BEB92AC"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30.1. Yüklenici, işin birim fiyat teklif alınan kısımlarının kesin hesaplarının zamanında tamamlanmasını </w:t>
                  </w:r>
                  <w:proofErr w:type="spellStart"/>
                  <w:r w:rsidRPr="00FF4409">
                    <w:rPr>
                      <w:rFonts w:ascii="Times New Roman" w:eastAsia="Times New Roman" w:hAnsi="Times New Roman" w:cs="Times New Roman"/>
                      <w:sz w:val="18"/>
                      <w:szCs w:val="18"/>
                      <w:lang w:eastAsia="tr-TR"/>
                    </w:rPr>
                    <w:t>teminen</w:t>
                  </w:r>
                  <w:proofErr w:type="spellEnd"/>
                  <w:r w:rsidRPr="00FF4409">
                    <w:rPr>
                      <w:rFonts w:ascii="Times New Roman" w:eastAsia="Times New Roman" w:hAnsi="Times New Roman" w:cs="Times New Roman"/>
                      <w:sz w:val="18"/>
                      <w:szCs w:val="18"/>
                      <w:lang w:eastAsia="tr-TR"/>
                    </w:rPr>
                    <w:t> işin devamı süresince gerekli elemanı işbaşında bulundurmaya ve her kalem imalatın tamamlanmasını takiben yapı denetim görevlisiyle birlikte hesaplarını hazırlatarak peyderpey tetkik için İdareye vermeye mecburdur. Düzenlenen </w:t>
                  </w:r>
                  <w:proofErr w:type="spellStart"/>
                  <w:r w:rsidRPr="00FF4409">
                    <w:rPr>
                      <w:rFonts w:ascii="Times New Roman" w:eastAsia="Times New Roman" w:hAnsi="Times New Roman" w:cs="Times New Roman"/>
                      <w:sz w:val="18"/>
                      <w:szCs w:val="18"/>
                      <w:lang w:eastAsia="tr-TR"/>
                    </w:rPr>
                    <w:t>hakedişlerde</w:t>
                  </w:r>
                  <w:proofErr w:type="spellEnd"/>
                  <w:r w:rsidRPr="00FF4409">
                    <w:rPr>
                      <w:rFonts w:ascii="Times New Roman" w:eastAsia="Times New Roman" w:hAnsi="Times New Roman" w:cs="Times New Roman"/>
                      <w:sz w:val="18"/>
                      <w:szCs w:val="18"/>
                      <w:lang w:eastAsia="tr-TR"/>
                    </w:rPr>
                    <w:t xml:space="preserve">; yapılan iş tutarının </w:t>
                  </w:r>
                  <w:proofErr w:type="gramStart"/>
                  <w:r w:rsidRPr="00FF4409">
                    <w:rPr>
                      <w:rFonts w:ascii="Times New Roman" w:eastAsia="Times New Roman" w:hAnsi="Times New Roman" w:cs="Times New Roman"/>
                      <w:sz w:val="18"/>
                      <w:szCs w:val="18"/>
                      <w:lang w:eastAsia="tr-TR"/>
                    </w:rPr>
                    <w:t>% 3</w:t>
                  </w:r>
                  <w:proofErr w:type="gramEnd"/>
                  <w:r w:rsidRPr="00FF4409">
                    <w:rPr>
                      <w:rFonts w:ascii="Times New Roman" w:eastAsia="Times New Roman" w:hAnsi="Times New Roman" w:cs="Times New Roman"/>
                      <w:sz w:val="18"/>
                      <w:szCs w:val="18"/>
                      <w:lang w:eastAsia="tr-TR"/>
                    </w:rPr>
                    <w:t xml:space="preserve">’ü karşılığında teminat mektubu alınır ve kesin hesaplar İdare tarafından onaylanmadıkça bu teminat mektubu iade edilmez. Yüklenicinin teminat mektubu vermemesi durumunda ise yapılan iş tutarının </w:t>
                  </w:r>
                  <w:proofErr w:type="gramStart"/>
                  <w:r w:rsidRPr="00FF4409">
                    <w:rPr>
                      <w:rFonts w:ascii="Times New Roman" w:eastAsia="Times New Roman" w:hAnsi="Times New Roman" w:cs="Times New Roman"/>
                      <w:sz w:val="18"/>
                      <w:szCs w:val="18"/>
                      <w:lang w:eastAsia="tr-TR"/>
                    </w:rPr>
                    <w:t>% 3</w:t>
                  </w:r>
                  <w:proofErr w:type="gramEnd"/>
                  <w:r w:rsidRPr="00FF4409">
                    <w:rPr>
                      <w:rFonts w:ascii="Times New Roman" w:eastAsia="Times New Roman" w:hAnsi="Times New Roman" w:cs="Times New Roman"/>
                      <w:sz w:val="18"/>
                      <w:szCs w:val="18"/>
                      <w:lang w:eastAsia="tr-TR"/>
                    </w:rPr>
                    <w:t>’ü tutulur ve kesin hesaplar İdare tarafından onaylanmadıkça bu tutarlar ödenmez. Fiyat farkı ödenen işlerde teminat tutarı/tutulan tutar, ihale tarihinden itibaren fiyat farkı katsayısı (</w:t>
                  </w:r>
                  <w:proofErr w:type="spellStart"/>
                  <w:r w:rsidRPr="00FF4409">
                    <w:rPr>
                      <w:rFonts w:ascii="Times New Roman" w:eastAsia="Times New Roman" w:hAnsi="Times New Roman" w:cs="Times New Roman"/>
                      <w:sz w:val="18"/>
                      <w:szCs w:val="18"/>
                      <w:lang w:eastAsia="tr-TR"/>
                    </w:rPr>
                    <w:t>P</w:t>
                  </w:r>
                  <w:r w:rsidRPr="00FF4409">
                    <w:rPr>
                      <w:rFonts w:ascii="Times New Roman" w:eastAsia="Times New Roman" w:hAnsi="Times New Roman" w:cs="Times New Roman"/>
                      <w:sz w:val="18"/>
                      <w:szCs w:val="18"/>
                      <w:vertAlign w:val="subscript"/>
                      <w:lang w:eastAsia="tr-TR"/>
                    </w:rPr>
                    <w:t>n</w:t>
                  </w:r>
                  <w:proofErr w:type="spellEnd"/>
                  <w:r w:rsidRPr="00FF4409">
                    <w:rPr>
                      <w:rFonts w:ascii="Times New Roman" w:eastAsia="Times New Roman" w:hAnsi="Times New Roman" w:cs="Times New Roman"/>
                      <w:sz w:val="18"/>
                      <w:szCs w:val="18"/>
                      <w:lang w:eastAsia="tr-TR"/>
                    </w:rPr>
                    <w:t>) üzerinden güncellenmek suretiyle belirlenir. İşin devamı sırasında yüklenicinin </w:t>
                  </w:r>
                  <w:proofErr w:type="spellStart"/>
                  <w:r w:rsidRPr="00FF4409">
                    <w:rPr>
                      <w:rFonts w:ascii="Times New Roman" w:eastAsia="Times New Roman" w:hAnsi="Times New Roman" w:cs="Times New Roman"/>
                      <w:sz w:val="18"/>
                      <w:szCs w:val="18"/>
                      <w:lang w:eastAsia="tr-TR"/>
                    </w:rPr>
                    <w:t>hakedişlerden</w:t>
                  </w:r>
                  <w:proofErr w:type="spellEnd"/>
                  <w:r w:rsidRPr="00FF4409">
                    <w:rPr>
                      <w:rFonts w:ascii="Times New Roman" w:eastAsia="Times New Roman" w:hAnsi="Times New Roman" w:cs="Times New Roman"/>
                      <w:sz w:val="18"/>
                      <w:szCs w:val="18"/>
                      <w:lang w:eastAsia="tr-TR"/>
                    </w:rPr>
                    <w:t> yapılan kesintiler karşılığında teminat mektubu vermesi durumunda idare hesabında tutulan tutar yükleniciye ödenir. Kesin hesapların tamamlanması için alınan teminatlar haczedilemez ve bunların üzerine ihtiyati tedbir konulamaz.</w:t>
                  </w:r>
                </w:p>
                <w:p w14:paraId="1766CE24"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30.2. İşin anahtar teslimi götürü bedel teklif alınan kısmında, geçici kabul noksanları için düzenlenen her </w:t>
                  </w:r>
                  <w:proofErr w:type="spellStart"/>
                  <w:r w:rsidRPr="00FF4409">
                    <w:rPr>
                      <w:rFonts w:ascii="Times New Roman" w:eastAsia="Times New Roman" w:hAnsi="Times New Roman" w:cs="Times New Roman"/>
                      <w:sz w:val="18"/>
                      <w:szCs w:val="18"/>
                      <w:lang w:eastAsia="tr-TR"/>
                    </w:rPr>
                    <w:t>hakedişte</w:t>
                  </w:r>
                  <w:proofErr w:type="spellEnd"/>
                  <w:r w:rsidRPr="00FF4409">
                    <w:rPr>
                      <w:rFonts w:ascii="Times New Roman" w:eastAsia="Times New Roman" w:hAnsi="Times New Roman" w:cs="Times New Roman"/>
                      <w:sz w:val="18"/>
                      <w:szCs w:val="18"/>
                      <w:lang w:eastAsia="tr-TR"/>
                    </w:rPr>
                    <w:t xml:space="preserve"> yapılan iş tutarının </w:t>
                  </w:r>
                  <w:proofErr w:type="gramStart"/>
                  <w:r w:rsidRPr="00FF4409">
                    <w:rPr>
                      <w:rFonts w:ascii="Times New Roman" w:eastAsia="Times New Roman" w:hAnsi="Times New Roman" w:cs="Times New Roman"/>
                      <w:sz w:val="18"/>
                      <w:szCs w:val="18"/>
                      <w:lang w:eastAsia="tr-TR"/>
                    </w:rPr>
                    <w:t>% 3</w:t>
                  </w:r>
                  <w:proofErr w:type="gramEnd"/>
                  <w:r w:rsidRPr="00FF4409">
                    <w:rPr>
                      <w:rFonts w:ascii="Times New Roman" w:eastAsia="Times New Roman" w:hAnsi="Times New Roman" w:cs="Times New Roman"/>
                      <w:sz w:val="18"/>
                      <w:szCs w:val="18"/>
                      <w:lang w:eastAsia="tr-TR"/>
                    </w:rPr>
                    <w:t>’ü kadar teminat mektubu alınır ve bu teminat mektubu, geçici kabul noksanı bulunmayan işlerde geçici kabul onay tarihinden sonra, geçici kabul noksanı bulunan işlerde ise bu eksikliklerin tamamlanmasını müteakip, geçici kabul onay tarihinden sonra otuz gün içinde yükleniciye iade edilir. Fiyat farkı ödenen işlerde teminat tutarı, ihale tarihinden itibaren fiyat farkı katsayısı (</w:t>
                  </w:r>
                  <w:proofErr w:type="spellStart"/>
                  <w:r w:rsidRPr="00FF4409">
                    <w:rPr>
                      <w:rFonts w:ascii="Times New Roman" w:eastAsia="Times New Roman" w:hAnsi="Times New Roman" w:cs="Times New Roman"/>
                      <w:sz w:val="18"/>
                      <w:szCs w:val="18"/>
                      <w:lang w:eastAsia="tr-TR"/>
                    </w:rPr>
                    <w:t>P</w:t>
                  </w:r>
                  <w:r w:rsidRPr="00FF4409">
                    <w:rPr>
                      <w:rFonts w:ascii="Times New Roman" w:eastAsia="Times New Roman" w:hAnsi="Times New Roman" w:cs="Times New Roman"/>
                      <w:sz w:val="18"/>
                      <w:szCs w:val="18"/>
                      <w:vertAlign w:val="subscript"/>
                      <w:lang w:eastAsia="tr-TR"/>
                    </w:rPr>
                    <w:t>n</w:t>
                  </w:r>
                  <w:proofErr w:type="spellEnd"/>
                  <w:r w:rsidRPr="00FF4409">
                    <w:rPr>
                      <w:rFonts w:ascii="Times New Roman" w:eastAsia="Times New Roman" w:hAnsi="Times New Roman" w:cs="Times New Roman"/>
                      <w:sz w:val="18"/>
                      <w:szCs w:val="18"/>
                      <w:lang w:eastAsia="tr-TR"/>
                    </w:rPr>
                    <w:t>) üzerinden güncellenmek suretiyle belirlenir. Yüklenicinin teminat mektubu vermemesi durumunda; düzenlenen her </w:t>
                  </w:r>
                  <w:proofErr w:type="spellStart"/>
                  <w:r w:rsidRPr="00FF4409">
                    <w:rPr>
                      <w:rFonts w:ascii="Times New Roman" w:eastAsia="Times New Roman" w:hAnsi="Times New Roman" w:cs="Times New Roman"/>
                      <w:sz w:val="18"/>
                      <w:szCs w:val="18"/>
                      <w:lang w:eastAsia="tr-TR"/>
                    </w:rPr>
                    <w:t>hakedişte</w:t>
                  </w:r>
                  <w:proofErr w:type="spellEnd"/>
                  <w:r w:rsidRPr="00FF4409">
                    <w:rPr>
                      <w:rFonts w:ascii="Times New Roman" w:eastAsia="Times New Roman" w:hAnsi="Times New Roman" w:cs="Times New Roman"/>
                      <w:sz w:val="18"/>
                      <w:szCs w:val="18"/>
                      <w:lang w:eastAsia="tr-TR"/>
                    </w:rPr>
                    <w:t xml:space="preserve"> yapılan iş tutarının </w:t>
                  </w:r>
                  <w:proofErr w:type="gramStart"/>
                  <w:r w:rsidRPr="00FF4409">
                    <w:rPr>
                      <w:rFonts w:ascii="Times New Roman" w:eastAsia="Times New Roman" w:hAnsi="Times New Roman" w:cs="Times New Roman"/>
                      <w:sz w:val="18"/>
                      <w:szCs w:val="18"/>
                      <w:lang w:eastAsia="tr-TR"/>
                    </w:rPr>
                    <w:t>% 3</w:t>
                  </w:r>
                  <w:proofErr w:type="gramEnd"/>
                  <w:r w:rsidRPr="00FF4409">
                    <w:rPr>
                      <w:rFonts w:ascii="Times New Roman" w:eastAsia="Times New Roman" w:hAnsi="Times New Roman" w:cs="Times New Roman"/>
                      <w:sz w:val="18"/>
                      <w:szCs w:val="18"/>
                      <w:lang w:eastAsia="tr-TR"/>
                    </w:rPr>
                    <w:t>’üne karşılık gelen kısmı tutulur ve bu tutar, geçici kabul noksanı bulunmayan işlerde geçici kabul onay tarihinden sonra, geçici kabul noksanı bulunan işlerde ise bu eksikliklerin tamamlanmasını müteakip, geçici kabul onay tarihinden sonra otuz gün içinde yükleniciye ödenir. Fiyat farkı ödenen işlerde bu tutar, ihale tarihinden itibaren fiyat farkı katsayısı (</w:t>
                  </w:r>
                  <w:proofErr w:type="spellStart"/>
                  <w:r w:rsidRPr="00FF4409">
                    <w:rPr>
                      <w:rFonts w:ascii="Times New Roman" w:eastAsia="Times New Roman" w:hAnsi="Times New Roman" w:cs="Times New Roman"/>
                      <w:sz w:val="18"/>
                      <w:szCs w:val="18"/>
                      <w:lang w:eastAsia="tr-TR"/>
                    </w:rPr>
                    <w:t>P</w:t>
                  </w:r>
                  <w:r w:rsidRPr="00FF4409">
                    <w:rPr>
                      <w:rFonts w:ascii="Times New Roman" w:eastAsia="Times New Roman" w:hAnsi="Times New Roman" w:cs="Times New Roman"/>
                      <w:sz w:val="18"/>
                      <w:szCs w:val="18"/>
                      <w:vertAlign w:val="subscript"/>
                      <w:lang w:eastAsia="tr-TR"/>
                    </w:rPr>
                    <w:t>n</w:t>
                  </w:r>
                  <w:proofErr w:type="spellEnd"/>
                  <w:r w:rsidRPr="00FF4409">
                    <w:rPr>
                      <w:rFonts w:ascii="Times New Roman" w:eastAsia="Times New Roman" w:hAnsi="Times New Roman" w:cs="Times New Roman"/>
                      <w:sz w:val="18"/>
                      <w:szCs w:val="18"/>
                      <w:lang w:eastAsia="tr-TR"/>
                    </w:rPr>
                    <w:t>) üzerinden güncellenmek suretiyle kesilir. İşin devamı sırasında yüklenicinin </w:t>
                  </w:r>
                  <w:proofErr w:type="spellStart"/>
                  <w:r w:rsidRPr="00FF4409">
                    <w:rPr>
                      <w:rFonts w:ascii="Times New Roman" w:eastAsia="Times New Roman" w:hAnsi="Times New Roman" w:cs="Times New Roman"/>
                      <w:sz w:val="18"/>
                      <w:szCs w:val="18"/>
                      <w:lang w:eastAsia="tr-TR"/>
                    </w:rPr>
                    <w:t>hakedişlerden</w:t>
                  </w:r>
                  <w:proofErr w:type="spellEnd"/>
                  <w:r w:rsidRPr="00FF4409">
                    <w:rPr>
                      <w:rFonts w:ascii="Times New Roman" w:eastAsia="Times New Roman" w:hAnsi="Times New Roman" w:cs="Times New Roman"/>
                      <w:sz w:val="18"/>
                      <w:szCs w:val="18"/>
                      <w:lang w:eastAsia="tr-TR"/>
                    </w:rPr>
                    <w:t> yapılan kesintiler karşılığında teminat mektubu vermesi durumunda idare hesabında tutulan tutar yükleniciye ödenir. Geçici kabul noksanları için alınan teminatlar haczedilemez ve bunların üzerine ihtiyati tedbir konulamaz.”</w:t>
                  </w:r>
                </w:p>
                <w:p w14:paraId="5DFF0614"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12- </w:t>
                  </w:r>
                  <w:r w:rsidRPr="00FF4409">
                    <w:rPr>
                      <w:rFonts w:ascii="Times New Roman" w:eastAsia="Times New Roman" w:hAnsi="Times New Roman" w:cs="Times New Roman"/>
                      <w:sz w:val="18"/>
                      <w:szCs w:val="18"/>
                      <w:lang w:eastAsia="tr-TR"/>
                    </w:rPr>
                    <w:t xml:space="preserve">Aynı Yönetmeliğin Ek-8’inde yer alan Yapım İşleri Genel Şartnamesinin </w:t>
                  </w:r>
                  <w:proofErr w:type="gramStart"/>
                  <w:r w:rsidRPr="00FF4409">
                    <w:rPr>
                      <w:rFonts w:ascii="Times New Roman" w:eastAsia="Times New Roman" w:hAnsi="Times New Roman" w:cs="Times New Roman"/>
                      <w:sz w:val="18"/>
                      <w:szCs w:val="18"/>
                      <w:lang w:eastAsia="tr-TR"/>
                    </w:rPr>
                    <w:t>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maddesine aşağıdaki fıkra eklenmiştir.</w:t>
                  </w:r>
                </w:p>
                <w:p w14:paraId="1B9926A7"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 4734 sayılı Kanun kapsamındaki idarelerin, anılan Kanundan istisna edilen yapım işlerinin ihale dokümanlarında bu Genel Şartname hükümlerine atıf yapılması durumunda bu Genel Şartname uygulanır.”</w:t>
                  </w:r>
                </w:p>
                <w:p w14:paraId="5D6C920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13- </w:t>
                  </w:r>
                  <w:r w:rsidRPr="00FF4409">
                    <w:rPr>
                      <w:rFonts w:ascii="Times New Roman" w:eastAsia="Times New Roman" w:hAnsi="Times New Roman" w:cs="Times New Roman"/>
                      <w:sz w:val="18"/>
                      <w:szCs w:val="18"/>
                      <w:lang w:eastAsia="tr-TR"/>
                    </w:rPr>
                    <w:t xml:space="preserve">Aynı Yönetmeliğin Ek-8’inde yer alan Yapım İşleri Genel Şartnamesinin </w:t>
                  </w:r>
                  <w:proofErr w:type="gramStart"/>
                  <w:r w:rsidRPr="00FF4409">
                    <w:rPr>
                      <w:rFonts w:ascii="Times New Roman" w:eastAsia="Times New Roman" w:hAnsi="Times New Roman" w:cs="Times New Roman"/>
                      <w:sz w:val="18"/>
                      <w:szCs w:val="18"/>
                      <w:lang w:eastAsia="tr-TR"/>
                    </w:rPr>
                    <w:t>4 üncü</w:t>
                  </w:r>
                  <w:proofErr w:type="gramEnd"/>
                  <w:r w:rsidRPr="00FF4409">
                    <w:rPr>
                      <w:rFonts w:ascii="Times New Roman" w:eastAsia="Times New Roman" w:hAnsi="Times New Roman" w:cs="Times New Roman"/>
                      <w:sz w:val="18"/>
                      <w:szCs w:val="18"/>
                      <w:lang w:eastAsia="tr-TR"/>
                    </w:rPr>
                    <w:t xml:space="preserve"> maddesinin birinci fıkrasına aşağıdaki bentler eklenmiştir.</w:t>
                  </w:r>
                </w:p>
                <w:p w14:paraId="292B340B"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“Endeks: Türkiye İstatistik Kurumu tarafından yayımlanan Yurt İçi Üretici Fiyat Genel Endeksini,”</w:t>
                  </w:r>
                </w:p>
                <w:p w14:paraId="79785C7D"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“Alt endeks: Türkiye İstatistik Kurumu tarafından aylık yayımlanan endekslerden; rayiçler için Yurt İçi Üretici Fiyat Endeksi (2003=100) CPA 2008 kısım, bölüm ve gruplarına göre tarihsel seri tablosu ile Yurt İçi Üretici Fiyat Endeksi 2003=100, CPA 2008 seçilmiş sınıflar tablosunun alt sektörler itibarıyla ilgili endeksini, işçilik rayiçleri için ise Tüketici Fiyat Genel Endeksini,”</w:t>
                  </w:r>
                </w:p>
                <w:p w14:paraId="19812717"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14- </w:t>
                  </w:r>
                  <w:r w:rsidRPr="00FF4409">
                    <w:rPr>
                      <w:rFonts w:ascii="Times New Roman" w:eastAsia="Times New Roman" w:hAnsi="Times New Roman" w:cs="Times New Roman"/>
                      <w:sz w:val="18"/>
                      <w:szCs w:val="18"/>
                      <w:lang w:eastAsia="tr-TR"/>
                    </w:rPr>
                    <w:t xml:space="preserve">Aynı Yönetmeliğin Ek-8’inde yer alan Yapım İşleri Genel Şartnamesinin </w:t>
                  </w:r>
                  <w:proofErr w:type="gramStart"/>
                  <w:r w:rsidRPr="00FF4409">
                    <w:rPr>
                      <w:rFonts w:ascii="Times New Roman" w:eastAsia="Times New Roman" w:hAnsi="Times New Roman" w:cs="Times New Roman"/>
                      <w:sz w:val="18"/>
                      <w:szCs w:val="18"/>
                      <w:lang w:eastAsia="tr-TR"/>
                    </w:rPr>
                    <w:t>6 </w:t>
                  </w:r>
                  <w:proofErr w:type="spellStart"/>
                  <w:r w:rsidRPr="00FF4409">
                    <w:rPr>
                      <w:rFonts w:ascii="Times New Roman" w:eastAsia="Times New Roman" w:hAnsi="Times New Roman" w:cs="Times New Roman"/>
                      <w:sz w:val="18"/>
                      <w:szCs w:val="18"/>
                      <w:lang w:eastAsia="tr-TR"/>
                    </w:rPr>
                    <w:t>ncı</w:t>
                  </w:r>
                  <w:proofErr w:type="spellEnd"/>
                  <w:proofErr w:type="gramEnd"/>
                  <w:r w:rsidRPr="00FF4409">
                    <w:rPr>
                      <w:rFonts w:ascii="Times New Roman" w:eastAsia="Times New Roman" w:hAnsi="Times New Roman" w:cs="Times New Roman"/>
                      <w:sz w:val="18"/>
                      <w:szCs w:val="18"/>
                      <w:lang w:eastAsia="tr-TR"/>
                    </w:rPr>
                    <w:t> maddesinin ikinci fıkrasına aşağıdaki cümleler eklenmiştir.</w:t>
                  </w:r>
                </w:p>
                <w:p w14:paraId="0AC5649E" w14:textId="77777777" w:rsidR="00FF4409" w:rsidRPr="00FF4409" w:rsidRDefault="00FF4409" w:rsidP="00FF4409">
                  <w:pPr>
                    <w:spacing w:after="0" w:line="240" w:lineRule="atLeast"/>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“Yüklenicinin işe başlamasına mâni olacak ve yükleniciden kaynaklanmayan hukuki, idari, teknik veya fiili bir engel olması durumunda düzenlenecek işyeri teslim tutanağında bu durum belirtilmek kaydı ile yer teslimi yapılır. Ancak bu durumda, işin süresi başlamış olmakla birlikte iş durdurulmuş sayılır. İşe başlanılmasına engel teşkil eden durumun ortadan kaldırılmasını izleyen en geç beş iş günü içinde idare tarafından iş tekrar başlatılır. Bu madde kapsamında fiilen işyeri teslimi yapılmaksızın işin süresinin başlatıldığı durumlarda, tutanağın düzenlenmesi ile fiilen işyeri teslimi yapılması arasında geçen süre işin süresine eklenir. Yüklenici işyeri teslimine bağlı yükümlülüklerini işyerinin fiilen teslimini müteakip gerçekleştirir.”</w:t>
                  </w:r>
                </w:p>
                <w:p w14:paraId="51B1AAE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15- </w:t>
                  </w:r>
                  <w:r w:rsidRPr="00FF4409">
                    <w:rPr>
                      <w:rFonts w:ascii="Times New Roman" w:eastAsia="Times New Roman" w:hAnsi="Times New Roman" w:cs="Times New Roman"/>
                      <w:sz w:val="18"/>
                      <w:szCs w:val="18"/>
                      <w:lang w:eastAsia="tr-TR"/>
                    </w:rPr>
                    <w:t>Aynı Yönetmeliğin Ek-8’inde yer alan Yapım İşleri Genel Şartnamesinin 9 uncu maddesinin birinci fıkrasına aşağıdaki cümleler eklenmiştir.</w:t>
                  </w:r>
                </w:p>
                <w:p w14:paraId="27F67840" w14:textId="77777777" w:rsidR="00FF4409" w:rsidRPr="00FF4409" w:rsidRDefault="00FF4409" w:rsidP="00FF4409">
                  <w:pPr>
                    <w:spacing w:after="0" w:line="240" w:lineRule="atLeast"/>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lastRenderedPageBreak/>
                    <w:t>“Tamamlanmış ve müstakil kullanıma elverişli bölümleri için kısmi geçici kabul yapılan işlerde, bu kısımlara ilişkin olarak genişletilmiş bakım devresi teminatını içeren sigorta yaptırılır. Kısmi kesin kabul yapılması halinde ise, bu kısımlar için düzenlenen genişletilmiş bakım devresi teminatını içeren sigorta sonlandırılır.”</w:t>
                  </w:r>
                </w:p>
                <w:p w14:paraId="356FED4B"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16- </w:t>
                  </w:r>
                  <w:r w:rsidRPr="00FF4409">
                    <w:rPr>
                      <w:rFonts w:ascii="Times New Roman" w:eastAsia="Times New Roman" w:hAnsi="Times New Roman" w:cs="Times New Roman"/>
                      <w:sz w:val="18"/>
                      <w:szCs w:val="18"/>
                      <w:lang w:eastAsia="tr-TR"/>
                    </w:rPr>
                    <w:t>Aynı Yönetmeliğin Ek-8’inde yer alan Yapım İşleri Genel Şartnamesinin 11 inci maddesi başlığı ile birlikte aşağıdaki şekilde değiştirilmiştir.</w:t>
                  </w:r>
                </w:p>
                <w:p w14:paraId="21EF1902"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“Uygulama projelerinin hazırlanması ve teslimi</w:t>
                  </w:r>
                </w:p>
                <w:p w14:paraId="6C9F357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Madde 11- (1) Ön ve/veya kesin proje üzerinden ihaleye çıkılan işlerde, ön ve/veya kesin projelere aykırı olmamak şartıyla uygulama projesinin idare tarafından hazırlanması veya hazırlatılması esas olup bu proje iş programına göre yapılacak imalatlara başlanmadan en az on beş gün önce bir yazı ekinde yükleniciye teslim edilir.</w:t>
                  </w:r>
                </w:p>
                <w:p w14:paraId="32D425D3"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(2) Uygulama projelerinin yüklenici tarafından hazırlanması da istenebilir. Bu durumda aşağıdaki esaslar geçerlidir:</w:t>
                  </w:r>
                </w:p>
                <w:p w14:paraId="0FBBDDA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a) Yüklenicinin yapacağı uygulama projeleri, hesaplar vb.; sözleşme ve eklerinde belirtilen şartlara, idare tarafından kendisine verilen ön/kesin projelere, talimatlara, esaslara, fen ve sanat kurallarına uygun olarak iş programını aksatmayacak şekilde hazırlanır ve uygulamada gerekli görülecek tüm ölçüleri ve ayrıntıları kapsar.</w:t>
                  </w:r>
                </w:p>
                <w:p w14:paraId="35332CE1"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b) Uygulama projelerinin hazırlanması sırasında, farklı tercihlerin mümkün olması hallerinde yüklenici, seçim yapılabilmesini sağlamak üzere bu tercihleri gösteren projeleri, hesapları ve diğer gerekli bilgi ve raporları hazırlayıp idareye verir.</w:t>
                  </w:r>
                </w:p>
                <w:p w14:paraId="074D8C15"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c) Yüklenici tarafından hazırlanan uygulama projelerinde idare tarafından değişiklik yapılmasının gerekli görüldüğü ve/veya verilen bilgilerin yeterli görülmediği durumlarda, projelerde ve ilgili raporlarda istenen değişikliklerin yapılması ve/veya eksik bilgilerin tamamlanması için projeler, istenenlere uygun şekle getirilmek üzere yükleniciye geri verilir. İdare, isterse projeler üzerinde kendisi de değişiklik yapabilir.</w:t>
                  </w:r>
                </w:p>
                <w:p w14:paraId="4503BB06"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proofErr w:type="gramStart"/>
                  <w:r w:rsidRPr="00FF4409">
                    <w:rPr>
                      <w:rFonts w:ascii="Times New Roman" w:eastAsia="Times New Roman" w:hAnsi="Times New Roman" w:cs="Times New Roman"/>
                      <w:sz w:val="18"/>
                      <w:szCs w:val="18"/>
                      <w:lang w:eastAsia="tr-TR"/>
                    </w:rPr>
                    <w:t>ç</w:t>
                  </w:r>
                  <w:proofErr w:type="gramEnd"/>
                  <w:r w:rsidRPr="00FF4409">
                    <w:rPr>
                      <w:rFonts w:ascii="Times New Roman" w:eastAsia="Times New Roman" w:hAnsi="Times New Roman" w:cs="Times New Roman"/>
                      <w:sz w:val="18"/>
                      <w:szCs w:val="18"/>
                      <w:lang w:eastAsia="tr-TR"/>
                    </w:rPr>
                    <w:t>) Onay işlemi sırasında idare tarafından proje ve eklerinde hatalar ve eksikler tespit edildiği takdirde yüklenici, idarenin yazılı talimatı üzerine ve verilen süre içinde, ayrıca bir bedel ödenmesini istemeksizin bunları düzeltmek zorundadır.</w:t>
                  </w:r>
                </w:p>
                <w:p w14:paraId="3B2AB444"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d) Sözleşme veya eklerinde başka bir hüküm bulunmadığı takdirde, yüklenici tarafından idareye verilen projeler ve ilgili raporlar, verildikleri tarihten başlamak üzere bir aylık süre içinde aynen onaylanmış veya gerekli görülen değişiklikler yapılmış olarak veya eksiklerin tamamlanması kaydı ile yükleniciye geri verilir. Bu konuda gecikme olursa yüklenici, işin süresinin bu gecikme süresi kadar uzatılması hususunda hak kazanmış olur.</w:t>
                  </w:r>
                </w:p>
                <w:p w14:paraId="70525B6F"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e) Yüklenici tarafından hazırlanan proje ve hesapların belirlenen tarihlerde idareye verilmemesi veya verilen proje ile hesapların hata ve eksiklerinden dolayı idarece onaylanmadan geri verilmiş olması nedeniyle ortaya çıkan zaman kayıpları ve gecikmelerden yüklenici sorumludur.</w:t>
                  </w:r>
                </w:p>
                <w:p w14:paraId="228A9D26"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f) Yüklenici, hazırladığı projelerin ve hesapların hata ve eksiklerinden ve bunların her türlü sonuçlarından sorumludur. Projelerin idare tarafından görülmüş ve onaylanmış olması yükleniciyi bu sorumluluktan kurtarmaz.</w:t>
                  </w:r>
                </w:p>
                <w:p w14:paraId="3ABB7CF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 Karma sözleşmelerde işin birim fiyat teklif alınan kısımlarında da birinci ve ikinci fıkra hükümleri uygulanır.</w:t>
                  </w:r>
                </w:p>
                <w:p w14:paraId="45B5F87B"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(4) Proje ve proje yapılması için gereken harita alımı, </w:t>
                  </w:r>
                  <w:proofErr w:type="spellStart"/>
                  <w:r w:rsidRPr="00FF4409">
                    <w:rPr>
                      <w:rFonts w:ascii="Times New Roman" w:eastAsia="Times New Roman" w:hAnsi="Times New Roman" w:cs="Times New Roman"/>
                      <w:sz w:val="18"/>
                      <w:szCs w:val="18"/>
                      <w:lang w:eastAsia="tr-TR"/>
                    </w:rPr>
                    <w:t>jeoteknik</w:t>
                  </w:r>
                  <w:proofErr w:type="spellEnd"/>
                  <w:r w:rsidRPr="00FF4409">
                    <w:rPr>
                      <w:rFonts w:ascii="Times New Roman" w:eastAsia="Times New Roman" w:hAnsi="Times New Roman" w:cs="Times New Roman"/>
                      <w:sz w:val="18"/>
                      <w:szCs w:val="18"/>
                      <w:lang w:eastAsia="tr-TR"/>
                    </w:rPr>
                    <w:t> etüt ve sondaj yapılması gibi mühendislik hizmetleri için yükleniciye, ihale dokümanında aksi belirtilmedikçe, birim fiyat üzerinden ödeme yapılır.</w:t>
                  </w:r>
                </w:p>
                <w:p w14:paraId="710A5DF9"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 xml:space="preserve">(5) Uygulama projeleri ister idarece </w:t>
                  </w:r>
                  <w:proofErr w:type="gramStart"/>
                  <w:r w:rsidRPr="00FF4409">
                    <w:rPr>
                      <w:rFonts w:ascii="Times New Roman" w:eastAsia="Times New Roman" w:hAnsi="Times New Roman" w:cs="Times New Roman"/>
                      <w:sz w:val="18"/>
                      <w:szCs w:val="18"/>
                      <w:lang w:eastAsia="tr-TR"/>
                    </w:rPr>
                    <w:t>verilmiş,</w:t>
                  </w:r>
                  <w:proofErr w:type="gramEnd"/>
                  <w:r w:rsidRPr="00FF4409">
                    <w:rPr>
                      <w:rFonts w:ascii="Times New Roman" w:eastAsia="Times New Roman" w:hAnsi="Times New Roman" w:cs="Times New Roman"/>
                      <w:sz w:val="18"/>
                      <w:szCs w:val="18"/>
                      <w:lang w:eastAsia="tr-TR"/>
                    </w:rPr>
                    <w:t xml:space="preserve"> ister yüklenici tarafından hazırlanarak idarece onaylanmış olsun, uygulama sırasında yapılmış değişiklikleri de içeren ve işin bitmiş durumunu gösteren nihai projeler, yüklenici tarafından bedelsiz olarak hazırlanıp işin geçici kabulünün yapılmasına ilişkin başvuru ile birlikte idareye teslim edilir.”</w:t>
                  </w:r>
                </w:p>
                <w:p w14:paraId="35C40AC0"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17- </w:t>
                  </w:r>
                  <w:r w:rsidRPr="00FF4409">
                    <w:rPr>
                      <w:rFonts w:ascii="Times New Roman" w:eastAsia="Times New Roman" w:hAnsi="Times New Roman" w:cs="Times New Roman"/>
                      <w:sz w:val="18"/>
                      <w:szCs w:val="18"/>
                      <w:lang w:eastAsia="tr-TR"/>
                    </w:rPr>
                    <w:t>Aynı Yönetmeliğin Ek-8’inde yer alan Yapım İşleri Genel Şartnamesinin 12 </w:t>
                  </w:r>
                  <w:proofErr w:type="spellStart"/>
                  <w:r w:rsidRPr="00FF4409">
                    <w:rPr>
                      <w:rFonts w:ascii="Times New Roman" w:eastAsia="Times New Roman" w:hAnsi="Times New Roman" w:cs="Times New Roman"/>
                      <w:sz w:val="18"/>
                      <w:szCs w:val="18"/>
                      <w:lang w:eastAsia="tr-TR"/>
                    </w:rPr>
                    <w:t>nci</w:t>
                  </w:r>
                  <w:proofErr w:type="spellEnd"/>
                  <w:r w:rsidRPr="00FF4409">
                    <w:rPr>
                      <w:rFonts w:ascii="Times New Roman" w:eastAsia="Times New Roman" w:hAnsi="Times New Roman" w:cs="Times New Roman"/>
                      <w:sz w:val="18"/>
                      <w:szCs w:val="18"/>
                      <w:lang w:eastAsia="tr-TR"/>
                    </w:rPr>
                    <w:t> maddesinin ikinci fıkrası aşağıdaki şekilde değiştirilmiş, dördüncü fıkrasında yer alan “yüklenicinin bu husustaki süre talebi de idare tarafından dikkate alınır.” ibaresi “değişikliğe konu işin yapılması için gerekli süre hesaplanarak süre uzatımı verilir.” şeklinde değiştirilmiş, altıncı fıkrasına “görüşlerini” ibaresinden sonra gelmek üzere “tebliğ veya bildirim tarihinden itibaren 15 gün içinde” ibaresi eklenmiş ve aynı maddeye aşağıdaki fıkra eklenmiştir.</w:t>
                  </w:r>
                </w:p>
                <w:p w14:paraId="3CDD33C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“(2) Birim fiyatlı işlerin, onaylı uygulama projesi bulunmayan kısımlarına başlanamaz. Aksi takdirde sorumluluk bu hükme aykırı davranan tarafa aittir.”</w:t>
                  </w:r>
                </w:p>
                <w:p w14:paraId="0D192754"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“(7) İhale dokümanında yer alan uygulama projelerinde veya eklerinde bir imalatın yapımına ilişkin ayrıntıya yer verilmekle birlikte o imalatın yapılmayacağına ilişkin proje üzerinde herhangi bir not/belirtme bulunması halinde bahse konu not/belirtme esas alınır.”</w:t>
                  </w:r>
                </w:p>
                <w:p w14:paraId="19066B8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18- </w:t>
                  </w:r>
                  <w:r w:rsidRPr="00FF4409">
                    <w:rPr>
                      <w:rFonts w:ascii="Times New Roman" w:eastAsia="Times New Roman" w:hAnsi="Times New Roman" w:cs="Times New Roman"/>
                      <w:sz w:val="18"/>
                      <w:szCs w:val="18"/>
                      <w:lang w:eastAsia="tr-TR"/>
                    </w:rPr>
                    <w:t xml:space="preserve">Aynı Yönetmeliğin Ek-8’inde yer alan Yapım İşleri Genel Şartnamesinin </w:t>
                  </w:r>
                  <w:proofErr w:type="gramStart"/>
                  <w:r w:rsidRPr="00FF4409">
                    <w:rPr>
                      <w:rFonts w:ascii="Times New Roman" w:eastAsia="Times New Roman" w:hAnsi="Times New Roman" w:cs="Times New Roman"/>
                      <w:sz w:val="18"/>
                      <w:szCs w:val="18"/>
                      <w:lang w:eastAsia="tr-TR"/>
                    </w:rPr>
                    <w:t>17 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maddesinin birinci fıkrasında yer alan “gecikme cezasının %10’u oranında ceza” ibaresi “gecikme cezası” şeklinde değiştirilmiş ve aynı maddenin yedinci fıkrasında yer alan “ve idarece gerekli görülmesi kaydıyla” ibaresi yürürlükten kaldırılmıştır.</w:t>
                  </w:r>
                </w:p>
                <w:p w14:paraId="2658D63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19- </w:t>
                  </w:r>
                  <w:r w:rsidRPr="00FF4409">
                    <w:rPr>
                      <w:rFonts w:ascii="Times New Roman" w:eastAsia="Times New Roman" w:hAnsi="Times New Roman" w:cs="Times New Roman"/>
                      <w:sz w:val="18"/>
                      <w:szCs w:val="18"/>
                      <w:lang w:eastAsia="tr-TR"/>
                    </w:rPr>
                    <w:t>Aynı Yönetmeliğin Ek-8’inde yer alan Yapım İşleri Genel Şartnamesinin 19 uncu maddesinin üçüncü fıkrasında yer alan “için,” ibaresinden sonra gelmek üzere “iş programına uygun olarak her türlü makine, araç ve yardımcı tesisleri hazır hale getirecek,” ibaresi eklenmiş ve aynı maddenin altıncı fıkrası aşağıdaki şekilde değiştirilmiştir.</w:t>
                  </w:r>
                </w:p>
                <w:p w14:paraId="391FD015"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 xml:space="preserve">“(6) Yüklenici, sözleşmesine göre işin başından itibaren iş programına uygun olarak işyerinde bulundurulması istenen teknik personelin isimleri ile belgelerini (diploma, meslek odası kayıt belgesi, noterden alınan taahhütname) </w:t>
                  </w:r>
                  <w:r w:rsidRPr="00FF4409">
                    <w:rPr>
                      <w:rFonts w:ascii="Times New Roman" w:eastAsia="Times New Roman" w:hAnsi="Times New Roman" w:cs="Times New Roman"/>
                      <w:sz w:val="18"/>
                      <w:szCs w:val="18"/>
                      <w:lang w:eastAsia="tr-TR"/>
                    </w:rPr>
                    <w:lastRenderedPageBreak/>
                    <w:t>Teknik Personel Bildirimi ile birlikte onaylanmış iş programının yükleniciye tebliğ edildiği tarihten itibaren on gün içinde idareye sunmak zorundadır. İdare, bu personel hakkında gerekli incelemeyi yaptıktan sonra kabul edip etmediğini on gün içinde yükleniciye bildirir. İdare tarafından bu süre içerisinde herhangi bir bildirim yapılmadığı takdirde Teknik Personel Bildirimindeki teknik personel kabul edilmiş sayılır. Teknik personelin bildirilmemesi ya da eksik bildirilmesi veya bildirilen teknik personele ait bilgi ve belgelerden herhangi birinin idareye süresinde sunulmaması halinde, söz konusu personelin iş başında bulundurulmadığı kabul edilerek usulüne uygun olarak bildirilmeyen her bir teknik personel için sözleşmesinde öngörülen günlük cezalar uygulanır. Usulüne uygun teknik personel bildiriminde bulunulmadığı sürece hiçbir imalat yapılamaz.”</w:t>
                  </w:r>
                </w:p>
                <w:p w14:paraId="147E7B04"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20- </w:t>
                  </w:r>
                  <w:r w:rsidRPr="00FF4409">
                    <w:rPr>
                      <w:rFonts w:ascii="Times New Roman" w:eastAsia="Times New Roman" w:hAnsi="Times New Roman" w:cs="Times New Roman"/>
                      <w:sz w:val="18"/>
                      <w:szCs w:val="18"/>
                      <w:lang w:eastAsia="tr-TR"/>
                    </w:rPr>
                    <w:t>Aynı Yönetmeliğin Ek-8’inde yer alan Yapım İşleri Genel Şartnamesinin 21 inci maddesinin altıncı fıkrası aşağıdaki şekilde değiştirilmiştir.</w:t>
                  </w:r>
                </w:p>
                <w:p w14:paraId="53420392"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 xml:space="preserve">“(6) Sözleşmede birim fiyatı bulunmayan iş kalemi için </w:t>
                  </w:r>
                  <w:proofErr w:type="gramStart"/>
                  <w:r w:rsidRPr="00FF4409">
                    <w:rPr>
                      <w:rFonts w:ascii="Times New Roman" w:eastAsia="Times New Roman" w:hAnsi="Times New Roman" w:cs="Times New Roman"/>
                      <w:sz w:val="18"/>
                      <w:szCs w:val="18"/>
                      <w:lang w:eastAsia="tr-TR"/>
                    </w:rPr>
                    <w:t>22 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maddeye göre yeni birim fiyat yapılması halinde, iş artışının yasal sınırlar içinde olup olmadığına dair hesaplamada;</w:t>
                  </w:r>
                </w:p>
                <w:p w14:paraId="268FDDF2"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a) Fiyat farkı hesaplanması öngörülen işlerde, bu iş kalemi için ihale tarihinin içinde bulunduğu aya ilişkin,</w:t>
                  </w:r>
                </w:p>
                <w:p w14:paraId="78424196"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b) Fiyat farkı hesaplanması öngörülmeyen işlerde,</w:t>
                  </w:r>
                </w:p>
                <w:p w14:paraId="20DB0BEF"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1) Proje değişikliğinin, sözleşmesine göre iş bitim tarihinden önce yapılması halinde, bu iş kalemi için proje değişikliği onay tarihinin içinde bulunduğu aya ilişkin,</w:t>
                  </w:r>
                </w:p>
                <w:p w14:paraId="0E658DCB"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2) Proje değişikliğinin, sözleşmesine göre iş bitim tarihinden sonra yapılması halinde, bu iş kalemi için proje değişikliği onay tarihinin içinde bulunduğu aya ilişkin tespit edilen birim fiyat, aynı aya ait endeksin, sözleşmesine göre işin bitim tarihinin içinde bulunduğu aya ait endekse bölünmesi suretiyle bulunan katsayı ile iş bitim tarihine indirgenerek,</w:t>
                  </w:r>
                </w:p>
                <w:p w14:paraId="68FD6089"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proofErr w:type="gramStart"/>
                  <w:r w:rsidRPr="00FF4409">
                    <w:rPr>
                      <w:rFonts w:ascii="Times New Roman" w:eastAsia="Times New Roman" w:hAnsi="Times New Roman" w:cs="Times New Roman"/>
                      <w:sz w:val="18"/>
                      <w:szCs w:val="18"/>
                      <w:lang w:eastAsia="tr-TR"/>
                    </w:rPr>
                    <w:t>tespit</w:t>
                  </w:r>
                  <w:proofErr w:type="gramEnd"/>
                  <w:r w:rsidRPr="00FF4409">
                    <w:rPr>
                      <w:rFonts w:ascii="Times New Roman" w:eastAsia="Times New Roman" w:hAnsi="Times New Roman" w:cs="Times New Roman"/>
                      <w:sz w:val="18"/>
                      <w:szCs w:val="18"/>
                      <w:lang w:eastAsia="tr-TR"/>
                    </w:rPr>
                    <w:t> edilen yeni birim fiyat esas alınır.”</w:t>
                  </w:r>
                </w:p>
                <w:p w14:paraId="5B6D6606"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21- </w:t>
                  </w:r>
                  <w:r w:rsidRPr="00FF4409">
                    <w:rPr>
                      <w:rFonts w:ascii="Times New Roman" w:eastAsia="Times New Roman" w:hAnsi="Times New Roman" w:cs="Times New Roman"/>
                      <w:sz w:val="18"/>
                      <w:szCs w:val="18"/>
                      <w:lang w:eastAsia="tr-TR"/>
                    </w:rPr>
                    <w:t xml:space="preserve">Aynı Yönetmeliğin Ek-8’inde yer alan Yapım İşleri Genel Şartnamesinin </w:t>
                  </w:r>
                  <w:proofErr w:type="gramStart"/>
                  <w:r w:rsidRPr="00FF4409">
                    <w:rPr>
                      <w:rFonts w:ascii="Times New Roman" w:eastAsia="Times New Roman" w:hAnsi="Times New Roman" w:cs="Times New Roman"/>
                      <w:sz w:val="18"/>
                      <w:szCs w:val="18"/>
                      <w:lang w:eastAsia="tr-TR"/>
                    </w:rPr>
                    <w:t>22 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maddesi aşağıdaki şekilde değiştirilmiştir.</w:t>
                  </w:r>
                </w:p>
                <w:p w14:paraId="0EEFD07F"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 xml:space="preserve">“Madde 22- (1) </w:t>
                  </w:r>
                  <w:proofErr w:type="gramStart"/>
                  <w:r w:rsidRPr="00FF4409">
                    <w:rPr>
                      <w:rFonts w:ascii="Times New Roman" w:eastAsia="Times New Roman" w:hAnsi="Times New Roman" w:cs="Times New Roman"/>
                      <w:sz w:val="18"/>
                      <w:szCs w:val="18"/>
                      <w:lang w:eastAsia="tr-TR"/>
                    </w:rPr>
                    <w:t>12 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maddenin dördüncü fıkrasında belirtilen proje değişikliği şartlarının gerçekleştiği hallerde, işin yürütülmesi aşamasında idarenin gerekli görerek yapılmasını istediği ve ihale dokümanında ve/veya teklif kapsamında fiyatı verilmemiş yeni iş kalemlerinin ve/veya iş gruplarının bedelleri ile 21 inci maddeye göre sözleşme kapsamında yaptırılacak ilave işlerin bedellerine ait birim fiyatlar, aşağıda belirtilen usuller çerçevesinde yüklenici ile birlikte tespit edilir. Bu şekilde hesaplanacak ilave işlerin bedelleri; birim fiyat sözleşmelerde yeni birim fiyatlar üzerinden, anahtar teslim götürü bedel sözleşmelerde ise yeni birim fiyatlar üzerinden hesaplanacak artış tutarına göre belirlenecek ilerleme yüzdeleri esas alınarak yükleniciye ödenir.</w:t>
                  </w:r>
                </w:p>
                <w:p w14:paraId="211E4339"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(2) Birim fiyat tespiti yapılacak olan iş kaleminin/iş grubunun tanım, tarif ve yapım şartları idare tarafından belirlenmek kaydıyla iş kalemi veya iş grubunun niteliğine göre aşağıdaki sıralamaya uyularak oluşturulan analizlerden biri kullanılır:</w:t>
                  </w:r>
                </w:p>
                <w:p w14:paraId="2105A632"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a) Yüklenicinin birim fiyatlarının/teklifinin tespitinde kullanarak aşırı düşük teklif açıklaması kapsamında idareye sunduğu ve yeni iş kalemi/grubu ile benzerlik gösteren iş kalemlerine/gruplarına ait analizler dikkate alınarak oluşturulacak analizler.</w:t>
                  </w:r>
                </w:p>
                <w:p w14:paraId="70C58063"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b) İdarede veya diğer idarelerde mevcut olan ve yeni iş kalemine/grubuna benzerlik gösteren analizler dikkate alınarak oluşturulacak analizler.</w:t>
                  </w:r>
                </w:p>
                <w:p w14:paraId="63DB46F4"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c) İhaleyi yapan idarenin daha önce gerçekleştirdiği ve ihale konusu işe benzer nitelikteki yapım işlerinin sözleşmelerinde ortaya çıkan iş kalemleri/gruplarına ait maliyet analizleri dikkate alınarak oluşturulacak analizler.</w:t>
                  </w:r>
                </w:p>
                <w:p w14:paraId="6E3DFB8B"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proofErr w:type="gramStart"/>
                  <w:r w:rsidRPr="00FF4409">
                    <w:rPr>
                      <w:rFonts w:ascii="Times New Roman" w:eastAsia="Times New Roman" w:hAnsi="Times New Roman" w:cs="Times New Roman"/>
                      <w:sz w:val="18"/>
                      <w:szCs w:val="18"/>
                      <w:lang w:eastAsia="tr-TR"/>
                    </w:rPr>
                    <w:t>ç</w:t>
                  </w:r>
                  <w:proofErr w:type="gramEnd"/>
                  <w:r w:rsidRPr="00FF4409">
                    <w:rPr>
                      <w:rFonts w:ascii="Times New Roman" w:eastAsia="Times New Roman" w:hAnsi="Times New Roman" w:cs="Times New Roman"/>
                      <w:sz w:val="18"/>
                      <w:szCs w:val="18"/>
                      <w:lang w:eastAsia="tr-TR"/>
                    </w:rPr>
                    <w:t>) Yeni iş kaleminin/grubunun yapılması sırasında tutulacak puantajla tespit edilecek malzeme miktarları, işçi ve makinelerin çalışma saatleri ile diğer tüm girdiler esas alınarak oluşturulacak analizler.</w:t>
                  </w:r>
                </w:p>
                <w:p w14:paraId="5AE7FBD4"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 İş kalemi veya iş grubunun niteliğine uygun olarak yukarıdaki analizlere, kaynakların verimli kullanılması ilkesi gözetilerek aşağıdaki rayiçlerden biri, birkaçı veya tamamı uygulanabilir:</w:t>
                  </w:r>
                </w:p>
                <w:p w14:paraId="10B4E96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a) Fiyat farkı verilmesi öngörülen işlerde;</w:t>
                  </w:r>
                </w:p>
                <w:p w14:paraId="076BECA4"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1) Varsa yüklenicinin aşırı düşük teklif açıklaması kapsamında idareye verdiği teklif rayiçler kullanılır.</w:t>
                  </w:r>
                </w:p>
                <w:p w14:paraId="52621496"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2) İhalenin yapıldığı yılda kamu kurum veya kuruluşlarınca yayımlanan rayiçler, ihale tarihinin içinde bulunduğu aya ait alt endeksin, rayiçlerin yayımlandığı tarihin içinde bulunduğu aya ait alt endekse bölünmesi suretiyle bulunan katsayı ile güncellenerek kullanılır. Alt endeksin belirlenemediği durumlarda endeks kullanılır. Rayiçlerin ihalenin yapıldığı yıl içinde birden fazla kez güncellenerek yayımlanması durumunda ihale tarihinden önce yayımlanan son rayiçler esas alınır.</w:t>
                  </w:r>
                </w:p>
                <w:p w14:paraId="17BCA380"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 İhalenin yapıldığı yılda kamu kurum veya kuruluşlarınca yayımlanmış rayiç bulunmamakla beraber bu rayicin ihale tarihinden sonra yayımlanması halinde, yayımlanan rayiç fiyat, ilk defa yayımlandığı tarihinin içinde bulunduğu aya ait alt endeksin, ihale tarihinin içinde bulunduğu aya ait alt endekse bölünmesi suretiyle bulunan katsayı ile indirgenerek kullanılır. Alt endeksin belirlenemediği durumlarda endeks kullanılır.</w:t>
                  </w:r>
                </w:p>
                <w:p w14:paraId="3AD9134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 xml:space="preserve">4) İhaleyi yapan idarenin daha önce gerçekleştirdiği ve ihale konusu işe benzer nitelikteki yapım işlerinin sözleşmelerinde ortaya çıkan rayiçler, yeni fiyat hesabının yapılacağı işin ihale tarihinin içinde bulunduğu aya ait alt </w:t>
                  </w:r>
                  <w:proofErr w:type="gramStart"/>
                  <w:r w:rsidRPr="00FF4409">
                    <w:rPr>
                      <w:rFonts w:ascii="Times New Roman" w:eastAsia="Times New Roman" w:hAnsi="Times New Roman" w:cs="Times New Roman"/>
                      <w:sz w:val="18"/>
                      <w:szCs w:val="18"/>
                      <w:lang w:eastAsia="tr-TR"/>
                    </w:rPr>
                    <w:lastRenderedPageBreak/>
                    <w:t>endeksin</w:t>
                  </w:r>
                  <w:proofErr w:type="gramEnd"/>
                  <w:r w:rsidRPr="00FF4409">
                    <w:rPr>
                      <w:rFonts w:ascii="Times New Roman" w:eastAsia="Times New Roman" w:hAnsi="Times New Roman" w:cs="Times New Roman"/>
                      <w:sz w:val="18"/>
                      <w:szCs w:val="18"/>
                      <w:lang w:eastAsia="tr-TR"/>
                    </w:rPr>
                    <w:t>, benzer nitelikteki yapım işinin ihale tarihinin içinde bulunduğu aya ait alt endekse bölünmesi suretiyle bulunan katsayı ile güncellenerek kullanılır. Alt endeksin belirlenemediği durumlarda endeks kullanılır.</w:t>
                  </w:r>
                </w:p>
                <w:p w14:paraId="34C58A52"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5) İdarece kabul edilmek şartıyla, ticaret ve/veya sanayi odasınca onaylanmış yerel rayiçler, proje değişikliği onay tarihinin içinde bulunduğu aya ait alt endeksin, ihale tarihinin içinde bulunduğu aya ait alt endekse bölünmesi suretiyle bulunan katsayı ile indirgenerek kullanılır. Alt endeksin belirlenemediği durumlarda endeks kullanılır.</w:t>
                  </w:r>
                </w:p>
                <w:p w14:paraId="19584B7A"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b) Fiyat farkı verilmesi öngörülmeyen işlerde;</w:t>
                  </w:r>
                </w:p>
                <w:p w14:paraId="6B543912"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1) Varsa yüklenicinin aşırı düşük teklif açıklaması kapsamında idareye verdiği teklif rayiçler, proje değişikliği onay tarihinin içinde bulunduğu aya ait alt endeksin, ihale tarihinin içinde bulunduğu aya ait alt endekse bölünmesi suretiyle bulunan katsayı ile güncellenerek kullanılır. Alt endeksin belirlenemediği durumlarda endeks kullanılır.</w:t>
                  </w:r>
                </w:p>
                <w:p w14:paraId="191E58C2"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2) Proje değişikliği onay tarihinin içinde bulunduğu yılda kamu kurum veya kuruluşlarınca yayımlanan rayiçler, proje değişikliği onay tarihinin içinde bulunduğu aya ait alt endeksin, rayiçlerin yayımlandığı tarihin içinde bulunduğu aya ait alt endekse bölünmesi suretiyle bulunan katsayı ile güncellenerek kullanılır. Alt endeksin belirlenemediği durumlarda endeks kullanılır. Rayiçlerin proje değişikliği onayının yapıldığı yıl içinde birden fazla kez güncellenerek yayımlanması durumunda proje değişikliği onay tarihinden önce yayımlanan son rayiçler esas alınır.</w:t>
                  </w:r>
                </w:p>
                <w:p w14:paraId="3C3FCFA3"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3) İhaleyi yapan idarenin daha önce gerçekleştirdiği ve ihale konusu işe benzer nitelikteki yapım işlerinin sözleşmelerinde ortaya çıkan rayiçler, yeni fiyat hesabının yapılacağı işin proje değişikliği onay tarihinin içinde bulunduğu aya ait alt endeksin, benzer nitelikteki yapım işinin ihale tarihinin içinde bulunduğu aya ait alt endekse bölünmesi suretiyle bulunan katsayı ile güncellenerek kullanılır. Alt endeksin belirlenemediği durumlarda endeks kullanılır.</w:t>
                  </w:r>
                </w:p>
                <w:p w14:paraId="770D6CCA"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4) İdarece kabul edilmek şartıyla, ticaret ve/veya sanayi odasınca onaylanmış, proje değişikliği onay tarihinin içinde bulunduğu aya ait yerel rayiçler kullanılır.</w:t>
                  </w:r>
                </w:p>
                <w:p w14:paraId="591373A6"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(4) Yeni fiyatın hesabında, sözleşmede yeni birim fiyat analizleri için önceden belirlenmiş bir kâr ve genel gider oranı varsa bu oran dikkate alınır. Sözleşmede bu konuda bir oran belirlenmemiş ise oluşturulan kâr ve genel gider hariç analiz tutarına %10 oranındaki yüklenici kârına ilave olarak %15 oranına kadar idare ve yüklenicinin anlaştığı oranda genel gider eklenir.</w:t>
                  </w:r>
                </w:p>
                <w:p w14:paraId="5A48814B"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(5) Sözleşmede kâr ve genel gider oranının önceden belirlenmemiş olması durumunda;</w:t>
                  </w:r>
                </w:p>
                <w:p w14:paraId="2A94F9DB"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a) Yüklenicinin teklifi kapsamında yeni iş kalemi ile benzerlik gösteren iş kaleminin bulunması halinde, yukarıdaki fıkralar kapsamında hesaplanan yeni birim fiyat; yüklenici tarafından benzerlik gösteren iş kalemi için teklif edilen birim fiyatın, idarece aynı iş kalemi için resmi analiz ve üçüncü fıkraya göre güncellenen rayiçler de kullanılarak hesaplanan birim fiyata oranı (%90’ı aşmamak üzere) ile yeni iş kalemine ait resmi analiz ve üçüncü fıkraya göre güncellenen rayiçler de kullanılarak hesaplanan birim fiyatın çarpılması sonucunda elde edilen tutarı geçemez.</w:t>
                  </w:r>
                </w:p>
                <w:p w14:paraId="304217B5"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b) Yüklenicinin teklifi kapsamında yeni iş kalemi ile benzerlik gösteren iş kaleminin bulunmaması halinde, yukarıdaki fıkralar kapsamında hesaplanan yeni birim fiyat; yeni iş kalemine ait resmi analiz ve üçüncü fıkraya göre güncellenen rayiçler de kullanılarak hesaplanan birim fiyatın %90’ını geçemez.</w:t>
                  </w:r>
                </w:p>
                <w:p w14:paraId="729449BA"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 xml:space="preserve">(6) Yeni fiyatın, yüklenici ile birlikte yukarıda belirtilen usullere göre proje değişikliği onay tarihinden itibaren otuz gün içinde ve her </w:t>
                  </w:r>
                  <w:proofErr w:type="gramStart"/>
                  <w:r w:rsidRPr="00FF4409">
                    <w:rPr>
                      <w:rFonts w:ascii="Times New Roman" w:eastAsia="Times New Roman" w:hAnsi="Times New Roman" w:cs="Times New Roman"/>
                      <w:sz w:val="18"/>
                      <w:szCs w:val="18"/>
                      <w:lang w:eastAsia="tr-TR"/>
                    </w:rPr>
                    <w:t>halükarda</w:t>
                  </w:r>
                  <w:proofErr w:type="gramEnd"/>
                  <w:r w:rsidRPr="00FF4409">
                    <w:rPr>
                      <w:rFonts w:ascii="Times New Roman" w:eastAsia="Times New Roman" w:hAnsi="Times New Roman" w:cs="Times New Roman"/>
                      <w:sz w:val="18"/>
                      <w:szCs w:val="18"/>
                      <w:lang w:eastAsia="tr-TR"/>
                    </w:rPr>
                    <w:t xml:space="preserve"> yeni iş kaleminin imalatına başlanmadan önce tespit edilmesi esastır. Aynı süre içinde; düzenlenen tutanak idarenin onayına sunulur ve idarece onaylanarak geçerli olur. Yeni fiyat tespitinde yüklenici ile uyuşulamaz ise, fiyat tutanağı idare tarafından onaylanmaksızın, taraflarca anlaşmazlık tutanağı düzenlenir ve anlaşmazlık idare tarafından on gün içinde Yüksek Fen Kurulunca belirlenen usul ve esaslara uygun olarak anılan Kurula intikal ettirilir. Yüksek Fen Kurulu tarafından tespit edilen fiyatın iki tarafça kabulü zorunludur. Yüklenici, fiyat uyuşmazlığı hakkındaki Yüksek Fen Kurulu kararını beklemeden idare tarafından tespit edilmiş geçici fiyat üzerinden işe devam etmek zorundadır.</w:t>
                  </w:r>
                </w:p>
                <w:p w14:paraId="3DDD4FA5"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(7) İdare istediği takdirde; bir işte, sözleşmeye esas proje içinde kalan ancak öngörülemeyen durumlar nedeniyle bir iş artışının zorunlu olduğu hallerde, ayrıca bir yükleniciye yaptırılması mümkün olan bir işi başkasına da yaptırabilir, bundan dolayı yüklenici herhangi bir hak talebinde bulunamaz.</w:t>
                  </w:r>
                </w:p>
                <w:p w14:paraId="6E453625"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 xml:space="preserve">(8) </w:t>
                  </w:r>
                  <w:proofErr w:type="gramStart"/>
                  <w:r w:rsidRPr="00FF4409">
                    <w:rPr>
                      <w:rFonts w:ascii="Times New Roman" w:eastAsia="Times New Roman" w:hAnsi="Times New Roman" w:cs="Times New Roman"/>
                      <w:sz w:val="18"/>
                      <w:szCs w:val="18"/>
                      <w:lang w:eastAsia="tr-TR"/>
                    </w:rPr>
                    <w:t>12 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maddenin dördüncü fıkrasına göre gerçekleştirilen proje değişikliğine bağlı olarak iş eksilişinin ortaya çıktığı durumlarda, iş eksilişi kapsamına giren imalatların fiyatının hesaplanmasında, bu maddede yer alan yeni fiyatın tespitine ilişkin hükümler uygulanır.”</w:t>
                  </w:r>
                </w:p>
                <w:p w14:paraId="703B1509"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22- </w:t>
                  </w:r>
                  <w:r w:rsidRPr="00FF4409">
                    <w:rPr>
                      <w:rFonts w:ascii="Times New Roman" w:eastAsia="Times New Roman" w:hAnsi="Times New Roman" w:cs="Times New Roman"/>
                      <w:sz w:val="18"/>
                      <w:szCs w:val="18"/>
                      <w:lang w:eastAsia="tr-TR"/>
                    </w:rPr>
                    <w:t>Aynı Yönetmeliğin Ek-8’inde yer alan Yapım İşleri Genel Şartnamesinin 29 uncu maddesinin sekizinci fıkrası aşağıdaki şekilde değiştirilmiştir.</w:t>
                  </w:r>
                </w:p>
                <w:p w14:paraId="25A2F42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“(8) Zamanında yapılmayan yazılı bildirimler dikkate alınmaz ve yüklenici müracaat süresini geçirdikten sonra süre uzatımı talebinde bulunamaz. Ancak mücbir sebep durumunun devam etmesi halinde müracaat süresinin devam ettiği kabul edilir. Mücbir sebeplerin devamı sırasında yapılacak bildirim, bildirim tarihinin yirmi gün öncesinden geçerli olmak üzere dikkate alınabilir.”</w:t>
                  </w:r>
                </w:p>
                <w:p w14:paraId="777E5090"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23- </w:t>
                  </w:r>
                  <w:r w:rsidRPr="00FF4409">
                    <w:rPr>
                      <w:rFonts w:ascii="Times New Roman" w:eastAsia="Times New Roman" w:hAnsi="Times New Roman" w:cs="Times New Roman"/>
                      <w:sz w:val="18"/>
                      <w:szCs w:val="18"/>
                      <w:lang w:eastAsia="tr-TR"/>
                    </w:rPr>
                    <w:t>Aynı Yönetmeliğin Ek-8’inde yer alan Yapım İşleri Genel Şartnamesinin 30 uncu maddesinin başlığı “Malzeme ocaklarının kullanma şartları ile ocak, depo yerleri ve </w:t>
                  </w:r>
                  <w:proofErr w:type="gramStart"/>
                  <w:r w:rsidRPr="00FF4409">
                    <w:rPr>
                      <w:rFonts w:ascii="Times New Roman" w:eastAsia="Times New Roman" w:hAnsi="Times New Roman" w:cs="Times New Roman"/>
                      <w:sz w:val="18"/>
                      <w:szCs w:val="18"/>
                      <w:lang w:eastAsia="tr-TR"/>
                    </w:rPr>
                    <w:t>güzergah</w:t>
                  </w:r>
                  <w:proofErr w:type="gramEnd"/>
                  <w:r w:rsidRPr="00FF4409">
                    <w:rPr>
                      <w:rFonts w:ascii="Times New Roman" w:eastAsia="Times New Roman" w:hAnsi="Times New Roman" w:cs="Times New Roman"/>
                      <w:sz w:val="18"/>
                      <w:szCs w:val="18"/>
                      <w:lang w:eastAsia="tr-TR"/>
                    </w:rPr>
                    <w:t> değişiklikleri” şeklinde değiştirilmiş ve aynı maddenin üçüncü fıkrası aşağıdaki şekilde değiştirilmiştir.</w:t>
                  </w:r>
                </w:p>
                <w:p w14:paraId="43E5ABEF"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lastRenderedPageBreak/>
                    <w:t xml:space="preserve">“(3) İşin devamı sırasında sözleşme ve eklerinde öngörülen ocakların, depo yerlerinin veya bunlara erişim güzergâhlarının değiştirilmesi zorunluluğunun doğması halinde, yüklenici değiştirilen ocakları, depoları veya erişim güzergahını kullanır. Bu durumda, değişikliğe ilişkin tutanağın onay tarihi esas alınarak değişimden etkilenen iş kalemleri için </w:t>
                  </w:r>
                  <w:proofErr w:type="gramStart"/>
                  <w:r w:rsidRPr="00FF4409">
                    <w:rPr>
                      <w:rFonts w:ascii="Times New Roman" w:eastAsia="Times New Roman" w:hAnsi="Times New Roman" w:cs="Times New Roman"/>
                      <w:sz w:val="18"/>
                      <w:szCs w:val="18"/>
                      <w:lang w:eastAsia="tr-TR"/>
                    </w:rPr>
                    <w:t>22 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maddeye göre yeni fiyat belirlenir.”</w:t>
                  </w:r>
                </w:p>
                <w:p w14:paraId="5D01C0F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24- </w:t>
                  </w:r>
                  <w:r w:rsidRPr="00FF4409">
                    <w:rPr>
                      <w:rFonts w:ascii="Times New Roman" w:eastAsia="Times New Roman" w:hAnsi="Times New Roman" w:cs="Times New Roman"/>
                      <w:sz w:val="18"/>
                      <w:szCs w:val="18"/>
                      <w:lang w:eastAsia="tr-TR"/>
                    </w:rPr>
                    <w:t>Aynı Yönetmeliğin Ek-8’inde yer alan Yapım İşleri Genel Şartnamesinin 31 inci maddesinin birinci fıkrasının ikinci ve üçüncü cümleleri aşağıdaki şekilde değiştirilmiştir.</w:t>
                  </w:r>
                </w:p>
                <w:p w14:paraId="2754DF6F" w14:textId="77777777" w:rsidR="00FF4409" w:rsidRPr="00FF4409" w:rsidRDefault="00FF4409" w:rsidP="00FF4409">
                  <w:pPr>
                    <w:spacing w:after="0" w:line="240" w:lineRule="atLeast"/>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 xml:space="preserve">“Bu yıkım işlerine, anahtar teslim götürü bedel sözleşmelerde uygulama projelerinde, birim fiyat sözleşmelerde ise teklif cetvelinde yer verilmesi zorunludur. Sözleşmenin uygulanması sürecinde, idarenin sonradan gerekli görmesi halinde yaptırılacak yıkım işlerinin bedeli </w:t>
                  </w:r>
                  <w:proofErr w:type="gramStart"/>
                  <w:r w:rsidRPr="00FF4409">
                    <w:rPr>
                      <w:rFonts w:ascii="Times New Roman" w:eastAsia="Times New Roman" w:hAnsi="Times New Roman" w:cs="Times New Roman"/>
                      <w:sz w:val="18"/>
                      <w:szCs w:val="18"/>
                      <w:lang w:eastAsia="tr-TR"/>
                    </w:rPr>
                    <w:t>22 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 hükümlerine göre belirlenerek yükleniciye ödenir.”</w:t>
                  </w:r>
                </w:p>
                <w:p w14:paraId="7E0C6A08"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25- </w:t>
                  </w:r>
                  <w:r w:rsidRPr="00FF4409">
                    <w:rPr>
                      <w:rFonts w:ascii="Times New Roman" w:eastAsia="Times New Roman" w:hAnsi="Times New Roman" w:cs="Times New Roman"/>
                      <w:sz w:val="18"/>
                      <w:szCs w:val="18"/>
                      <w:lang w:eastAsia="tr-TR"/>
                    </w:rPr>
                    <w:t>Aynı Yönetmeliğin Ek-8’inde yer alan Yapım İşleri Genel Şartnamesinin 39 uncu maddesinin dördüncü fıkrasının (a) bendi aşağıdaki şekilde değiştirilmiş, (d) bendinde yer alan “iki tarafça imzalanmış bulunan” ibaresi “yapı denetim görevlisi ile yüklenici tarafından imzalanan” şeklinde değiştirilmiş, (e) bendi aşağıdaki şekilde yeniden düzenlenmiş, (f) bendinde yer alan “onaylandıktan sonra” ibaresinden sonra gelmek üzere “onay tarihini izleyen” ibaresi eklenmiş, aynı bentte yer alan “Bu tarihten” ibaresi “Tahakkuk tarihinden” şeklinde değiştirilmiş ve aynı fıkraya aşağıdaki bent eklenmiştir.</w:t>
                  </w:r>
                </w:p>
                <w:p w14:paraId="3D4CA466"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w:t>
                  </w:r>
                  <w:proofErr w:type="gramStart"/>
                  <w:r w:rsidRPr="00FF4409">
                    <w:rPr>
                      <w:rFonts w:ascii="Times New Roman" w:eastAsia="Times New Roman" w:hAnsi="Times New Roman" w:cs="Times New Roman"/>
                      <w:sz w:val="18"/>
                      <w:szCs w:val="18"/>
                      <w:lang w:eastAsia="tr-TR"/>
                    </w:rPr>
                    <w:t>a</w:t>
                  </w:r>
                  <w:proofErr w:type="gramEnd"/>
                  <w:r w:rsidRPr="00FF4409">
                    <w:rPr>
                      <w:rFonts w:ascii="Times New Roman" w:eastAsia="Times New Roman" w:hAnsi="Times New Roman" w:cs="Times New Roman"/>
                      <w:sz w:val="18"/>
                      <w:szCs w:val="18"/>
                      <w:lang w:eastAsia="tr-TR"/>
                    </w:rPr>
                    <w:t>) Geçici </w:t>
                  </w:r>
                  <w:proofErr w:type="spellStart"/>
                  <w:r w:rsidRPr="00FF4409">
                    <w:rPr>
                      <w:rFonts w:ascii="Times New Roman" w:eastAsia="Times New Roman" w:hAnsi="Times New Roman" w:cs="Times New Roman"/>
                      <w:sz w:val="18"/>
                      <w:szCs w:val="18"/>
                      <w:lang w:eastAsia="tr-TR"/>
                    </w:rPr>
                    <w:t>hakediş</w:t>
                  </w:r>
                  <w:proofErr w:type="spellEnd"/>
                  <w:r w:rsidRPr="00FF4409">
                    <w:rPr>
                      <w:rFonts w:ascii="Times New Roman" w:eastAsia="Times New Roman" w:hAnsi="Times New Roman" w:cs="Times New Roman"/>
                      <w:sz w:val="18"/>
                      <w:szCs w:val="18"/>
                      <w:lang w:eastAsia="tr-TR"/>
                    </w:rPr>
                    <w:t> raporları yüklenicinin başvurusu üzerine, her ayın ilk beş işgünü içinde düzenlenir. Yüklenici başvurmadığı takdirde idare, aynı ay içinde tek taraflı olarak </w:t>
                  </w:r>
                  <w:proofErr w:type="spellStart"/>
                  <w:r w:rsidRPr="00FF4409">
                    <w:rPr>
                      <w:rFonts w:ascii="Times New Roman" w:eastAsia="Times New Roman" w:hAnsi="Times New Roman" w:cs="Times New Roman"/>
                      <w:sz w:val="18"/>
                      <w:szCs w:val="18"/>
                      <w:lang w:eastAsia="tr-TR"/>
                    </w:rPr>
                    <w:t>hakedişi</w:t>
                  </w:r>
                  <w:proofErr w:type="spellEnd"/>
                  <w:r w:rsidRPr="00FF4409">
                    <w:rPr>
                      <w:rFonts w:ascii="Times New Roman" w:eastAsia="Times New Roman" w:hAnsi="Times New Roman" w:cs="Times New Roman"/>
                      <w:sz w:val="18"/>
                      <w:szCs w:val="18"/>
                      <w:lang w:eastAsia="tr-TR"/>
                    </w:rPr>
                    <w:t> düzenler. Gelecek yıllara </w:t>
                  </w:r>
                  <w:proofErr w:type="gramStart"/>
                  <w:r w:rsidRPr="00FF4409">
                    <w:rPr>
                      <w:rFonts w:ascii="Times New Roman" w:eastAsia="Times New Roman" w:hAnsi="Times New Roman" w:cs="Times New Roman"/>
                      <w:sz w:val="18"/>
                      <w:szCs w:val="18"/>
                      <w:lang w:eastAsia="tr-TR"/>
                    </w:rPr>
                    <w:t>sari</w:t>
                  </w:r>
                  <w:proofErr w:type="gramEnd"/>
                  <w:r w:rsidRPr="00FF4409">
                    <w:rPr>
                      <w:rFonts w:ascii="Times New Roman" w:eastAsia="Times New Roman" w:hAnsi="Times New Roman" w:cs="Times New Roman"/>
                      <w:sz w:val="18"/>
                      <w:szCs w:val="18"/>
                      <w:lang w:eastAsia="tr-TR"/>
                    </w:rPr>
                    <w:t> olmayan sözleşmelerde yaptırılan işler için, son </w:t>
                  </w:r>
                  <w:proofErr w:type="spellStart"/>
                  <w:r w:rsidRPr="00FF4409">
                    <w:rPr>
                      <w:rFonts w:ascii="Times New Roman" w:eastAsia="Times New Roman" w:hAnsi="Times New Roman" w:cs="Times New Roman"/>
                      <w:sz w:val="18"/>
                      <w:szCs w:val="18"/>
                      <w:lang w:eastAsia="tr-TR"/>
                    </w:rPr>
                    <w:t>hakediş</w:t>
                  </w:r>
                  <w:proofErr w:type="spellEnd"/>
                  <w:r w:rsidRPr="00FF4409">
                    <w:rPr>
                      <w:rFonts w:ascii="Times New Roman" w:eastAsia="Times New Roman" w:hAnsi="Times New Roman" w:cs="Times New Roman"/>
                      <w:sz w:val="18"/>
                      <w:szCs w:val="18"/>
                      <w:lang w:eastAsia="tr-TR"/>
                    </w:rPr>
                    <w:t> raporu bütçe yılının sonuna rastlayan ayın yirminci günü düzenlenir.”</w:t>
                  </w:r>
                </w:p>
                <w:p w14:paraId="404BC1AF"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w:t>
                  </w:r>
                  <w:proofErr w:type="gramStart"/>
                  <w:r w:rsidRPr="00FF4409">
                    <w:rPr>
                      <w:rFonts w:ascii="Times New Roman" w:eastAsia="Times New Roman" w:hAnsi="Times New Roman" w:cs="Times New Roman"/>
                      <w:sz w:val="18"/>
                      <w:szCs w:val="18"/>
                      <w:lang w:eastAsia="tr-TR"/>
                    </w:rPr>
                    <w:t>e</w:t>
                  </w:r>
                  <w:proofErr w:type="gramEnd"/>
                  <w:r w:rsidRPr="00FF4409">
                    <w:rPr>
                      <w:rFonts w:ascii="Times New Roman" w:eastAsia="Times New Roman" w:hAnsi="Times New Roman" w:cs="Times New Roman"/>
                      <w:sz w:val="18"/>
                      <w:szCs w:val="18"/>
                      <w:lang w:eastAsia="tr-TR"/>
                    </w:rPr>
                    <w:t>) Yüklenicinin, geçici </w:t>
                  </w:r>
                  <w:proofErr w:type="spellStart"/>
                  <w:r w:rsidRPr="00FF4409">
                    <w:rPr>
                      <w:rFonts w:ascii="Times New Roman" w:eastAsia="Times New Roman" w:hAnsi="Times New Roman" w:cs="Times New Roman"/>
                      <w:sz w:val="18"/>
                      <w:szCs w:val="18"/>
                      <w:lang w:eastAsia="tr-TR"/>
                    </w:rPr>
                    <w:t>hakedişe</w:t>
                  </w:r>
                  <w:proofErr w:type="spellEnd"/>
                  <w:r w:rsidRPr="00FF4409">
                    <w:rPr>
                      <w:rFonts w:ascii="Times New Roman" w:eastAsia="Times New Roman" w:hAnsi="Times New Roman" w:cs="Times New Roman"/>
                      <w:sz w:val="18"/>
                      <w:szCs w:val="18"/>
                      <w:lang w:eastAsia="tr-TR"/>
                    </w:rPr>
                    <w:t> veya </w:t>
                  </w:r>
                  <w:proofErr w:type="spellStart"/>
                  <w:r w:rsidRPr="00FF4409">
                    <w:rPr>
                      <w:rFonts w:ascii="Times New Roman" w:eastAsia="Times New Roman" w:hAnsi="Times New Roman" w:cs="Times New Roman"/>
                      <w:sz w:val="18"/>
                      <w:szCs w:val="18"/>
                      <w:lang w:eastAsia="tr-TR"/>
                    </w:rPr>
                    <w:t>hakediş</w:t>
                  </w:r>
                  <w:proofErr w:type="spellEnd"/>
                  <w:r w:rsidRPr="00FF4409">
                    <w:rPr>
                      <w:rFonts w:ascii="Times New Roman" w:eastAsia="Times New Roman" w:hAnsi="Times New Roman" w:cs="Times New Roman"/>
                      <w:sz w:val="18"/>
                      <w:szCs w:val="18"/>
                      <w:lang w:eastAsia="tr-TR"/>
                    </w:rPr>
                    <w:t> raporunun imzalanmasından sonra tahakkuk işlemi yapılıncaya kadar </w:t>
                  </w:r>
                  <w:proofErr w:type="spellStart"/>
                  <w:r w:rsidRPr="00FF4409">
                    <w:rPr>
                      <w:rFonts w:ascii="Times New Roman" w:eastAsia="Times New Roman" w:hAnsi="Times New Roman" w:cs="Times New Roman"/>
                      <w:sz w:val="18"/>
                      <w:szCs w:val="18"/>
                      <w:lang w:eastAsia="tr-TR"/>
                    </w:rPr>
                    <w:t>hakediş</w:t>
                  </w:r>
                  <w:proofErr w:type="spellEnd"/>
                  <w:r w:rsidRPr="00FF4409">
                    <w:rPr>
                      <w:rFonts w:ascii="Times New Roman" w:eastAsia="Times New Roman" w:hAnsi="Times New Roman" w:cs="Times New Roman"/>
                      <w:sz w:val="18"/>
                      <w:szCs w:val="18"/>
                      <w:lang w:eastAsia="tr-TR"/>
                    </w:rPr>
                    <w:t> raporunda yapılabilecek düzeltmelere karşı itirazlarını en geç kesin hesapların idareye teslim edildiği tarihe kadar dilekçe ile bildirmesi zorunludur.”</w:t>
                  </w:r>
                </w:p>
                <w:p w14:paraId="35522E3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w:t>
                  </w:r>
                  <w:proofErr w:type="gramStart"/>
                  <w:r w:rsidRPr="00FF4409">
                    <w:rPr>
                      <w:rFonts w:ascii="Times New Roman" w:eastAsia="Times New Roman" w:hAnsi="Times New Roman" w:cs="Times New Roman"/>
                      <w:sz w:val="18"/>
                      <w:szCs w:val="18"/>
                      <w:lang w:eastAsia="tr-TR"/>
                    </w:rPr>
                    <w:t>h</w:t>
                  </w:r>
                  <w:proofErr w:type="gramEnd"/>
                  <w:r w:rsidRPr="00FF4409">
                    <w:rPr>
                      <w:rFonts w:ascii="Times New Roman" w:eastAsia="Times New Roman" w:hAnsi="Times New Roman" w:cs="Times New Roman"/>
                      <w:sz w:val="18"/>
                      <w:szCs w:val="18"/>
                      <w:lang w:eastAsia="tr-TR"/>
                    </w:rPr>
                    <w:t>) Aralarında doğal bir bağlantı olması nedeniyle bir arada ihale edilen yapım işi ve inşa edilen tesisin işletilmesine yönelik imzalanan bir sözleşmenin, yapım işi kısmının geçici kabulünden sonra bu kısma ilişkin olarak (ğ) bendine göre ek geçici </w:t>
                  </w:r>
                  <w:proofErr w:type="spellStart"/>
                  <w:r w:rsidRPr="00FF4409">
                    <w:rPr>
                      <w:rFonts w:ascii="Times New Roman" w:eastAsia="Times New Roman" w:hAnsi="Times New Roman" w:cs="Times New Roman"/>
                      <w:sz w:val="18"/>
                      <w:szCs w:val="18"/>
                      <w:lang w:eastAsia="tr-TR"/>
                    </w:rPr>
                    <w:t>hakediş</w:t>
                  </w:r>
                  <w:proofErr w:type="spellEnd"/>
                  <w:r w:rsidRPr="00FF4409">
                    <w:rPr>
                      <w:rFonts w:ascii="Times New Roman" w:eastAsia="Times New Roman" w:hAnsi="Times New Roman" w:cs="Times New Roman"/>
                      <w:sz w:val="18"/>
                      <w:szCs w:val="18"/>
                      <w:lang w:eastAsia="tr-TR"/>
                    </w:rPr>
                    <w:t> raporu düzenlenebilir. Hizmet alımına konu olan işletme dönemine ilişkin </w:t>
                  </w:r>
                  <w:proofErr w:type="spellStart"/>
                  <w:r w:rsidRPr="00FF4409">
                    <w:rPr>
                      <w:rFonts w:ascii="Times New Roman" w:eastAsia="Times New Roman" w:hAnsi="Times New Roman" w:cs="Times New Roman"/>
                      <w:sz w:val="18"/>
                      <w:szCs w:val="18"/>
                      <w:lang w:eastAsia="tr-TR"/>
                    </w:rPr>
                    <w:t>hakediş</w:t>
                  </w:r>
                  <w:proofErr w:type="spellEnd"/>
                  <w:r w:rsidRPr="00FF4409">
                    <w:rPr>
                      <w:rFonts w:ascii="Times New Roman" w:eastAsia="Times New Roman" w:hAnsi="Times New Roman" w:cs="Times New Roman"/>
                      <w:sz w:val="18"/>
                      <w:szCs w:val="18"/>
                      <w:lang w:eastAsia="tr-TR"/>
                    </w:rPr>
                    <w:t> ödemelerinde bu Genel Şartname hükümleri uygulanmaz.”</w:t>
                  </w:r>
                </w:p>
                <w:p w14:paraId="2CC4C7E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26- </w:t>
                  </w:r>
                  <w:r w:rsidRPr="00FF4409">
                    <w:rPr>
                      <w:rFonts w:ascii="Times New Roman" w:eastAsia="Times New Roman" w:hAnsi="Times New Roman" w:cs="Times New Roman"/>
                      <w:sz w:val="18"/>
                      <w:szCs w:val="18"/>
                      <w:lang w:eastAsia="tr-TR"/>
                    </w:rPr>
                    <w:t>Aynı Yönetmeliğin Ek-8’inde yer alan Yapım İşleri Genel Şartnamesinin 40 </w:t>
                  </w:r>
                  <w:proofErr w:type="spellStart"/>
                  <w:r w:rsidRPr="00FF4409">
                    <w:rPr>
                      <w:rFonts w:ascii="Times New Roman" w:eastAsia="Times New Roman" w:hAnsi="Times New Roman" w:cs="Times New Roman"/>
                      <w:sz w:val="18"/>
                      <w:szCs w:val="18"/>
                      <w:lang w:eastAsia="tr-TR"/>
                    </w:rPr>
                    <w:t>ıncı</w:t>
                  </w:r>
                  <w:proofErr w:type="spellEnd"/>
                  <w:r w:rsidRPr="00FF4409">
                    <w:rPr>
                      <w:rFonts w:ascii="Times New Roman" w:eastAsia="Times New Roman" w:hAnsi="Times New Roman" w:cs="Times New Roman"/>
                      <w:sz w:val="18"/>
                      <w:szCs w:val="18"/>
                      <w:lang w:eastAsia="tr-TR"/>
                    </w:rPr>
                    <w:t> maddesinin dokuzuncu fıkrasında yer alan “39 uncu maddedeki usuller çerçevesinde” ibaresi “değişikliklerin kendisine tebliğ edildiği tarihten itibaren en geç on beş gün içinde” şeklinde değiştirilmiştir.</w:t>
                  </w:r>
                </w:p>
                <w:p w14:paraId="1436D346"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27- </w:t>
                  </w:r>
                  <w:r w:rsidRPr="00FF4409">
                    <w:rPr>
                      <w:rFonts w:ascii="Times New Roman" w:eastAsia="Times New Roman" w:hAnsi="Times New Roman" w:cs="Times New Roman"/>
                      <w:sz w:val="18"/>
                      <w:szCs w:val="18"/>
                      <w:lang w:eastAsia="tr-TR"/>
                    </w:rPr>
                    <w:t xml:space="preserve">Aynı Yönetmeliğin Ek-8’inde yer alan Yapım İşleri Genel Şartnamesinin </w:t>
                  </w:r>
                  <w:proofErr w:type="gramStart"/>
                  <w:r w:rsidRPr="00FF4409">
                    <w:rPr>
                      <w:rFonts w:ascii="Times New Roman" w:eastAsia="Times New Roman" w:hAnsi="Times New Roman" w:cs="Times New Roman"/>
                      <w:sz w:val="18"/>
                      <w:szCs w:val="18"/>
                      <w:lang w:eastAsia="tr-TR"/>
                    </w:rPr>
                    <w:t>47 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maddesinin dokuzuncu fıkrası aşağıdaki şekilde değiştirilmiştir.</w:t>
                  </w:r>
                </w:p>
                <w:p w14:paraId="1653E7CB"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sz w:val="18"/>
                      <w:szCs w:val="18"/>
                      <w:lang w:eastAsia="tr-TR"/>
                    </w:rPr>
                    <w:t>“(9) Doğal afet, kanuni grev, genel salgın hastalık, kısmi veya genel seferberlik ilanı ve gerektiğinde Kamu İhale Kurumu tarafından belirlenecek benzeri diğer hallerin idare tarafından mücbir sebep olarak kabul edilerek sözleşmenin feshedilmesi için; yükleniciden kaynaklanan bir kusurdan ileri gelmemiş olması, taahhüdün yerine getirilmesine engel nitelikte olması, yüklenicinin bu engeli ortadan kaldırmaya gücünün yetmemiş bulunması, mücbir sebebin meydana geldiği tarihi izleyen yirmi gün içinde yüklenicinin idareye yazılı olarak bildirimde bulunması ve yetkili merciler tarafından belgelendirilmesi zorunludur. Zamanında yapılmayan yazılı bildirimler dikkate alınmaz ve yüklenici müracaat süresini geçirdikten sonra sözleşmenin feshi talebinde bulunamaz. Ancak mücbir sebep durumunun devam etmesi halinde müracaat süresinin devam ettiği kabul edilir. Mücbir sebeplerin devamı sırasında yapılacak bildirim, bildirim tarihinin yirmi gün öncesinden geçerli olmak üzere dikkate alınabilir. Bu durumda hesabı genel hükümlere göre tasfiye edilerek, kesin teminat ve varsa ek kesin teminatlar iade edilir.”</w:t>
                  </w:r>
                </w:p>
                <w:p w14:paraId="2BF0158A"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28- </w:t>
                  </w:r>
                  <w:r w:rsidRPr="00FF4409">
                    <w:rPr>
                      <w:rFonts w:ascii="Times New Roman" w:eastAsia="Times New Roman" w:hAnsi="Times New Roman" w:cs="Times New Roman"/>
                      <w:sz w:val="18"/>
                      <w:szCs w:val="18"/>
                      <w:lang w:eastAsia="tr-TR"/>
                    </w:rPr>
                    <w:t>Aynı Yönetmeliğin Ek-8’inde yer alan Yapım İşleri Genel Şartnamesinin 48 inci maddesinin üçüncü fıkrasında yer alan “yıla” ibaresi “aya” şeklinde değiştirilmiş ve aynı maddenin beşinci fıkrasında yer alan “yılda” ibaresi “ayda” şeklinde değiştirilmiştir.</w:t>
                  </w:r>
                </w:p>
                <w:p w14:paraId="34770ADA"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29- </w:t>
                  </w:r>
                  <w:r w:rsidRPr="00FF4409">
                    <w:rPr>
                      <w:rFonts w:ascii="Times New Roman" w:eastAsia="Times New Roman" w:hAnsi="Times New Roman" w:cs="Times New Roman"/>
                      <w:sz w:val="18"/>
                      <w:szCs w:val="18"/>
                      <w:lang w:eastAsia="tr-TR"/>
                    </w:rPr>
                    <w:t xml:space="preserve">Aynı Yönetmeliğin Ek-8’inde yer alan Yapım İşleri Genel Şartnamesinin </w:t>
                  </w:r>
                  <w:proofErr w:type="gramStart"/>
                  <w:r w:rsidRPr="00FF4409">
                    <w:rPr>
                      <w:rFonts w:ascii="Times New Roman" w:eastAsia="Times New Roman" w:hAnsi="Times New Roman" w:cs="Times New Roman"/>
                      <w:sz w:val="18"/>
                      <w:szCs w:val="18"/>
                      <w:lang w:eastAsia="tr-TR"/>
                    </w:rPr>
                    <w:t>50 </w:t>
                  </w:r>
                  <w:proofErr w:type="spellStart"/>
                  <w:r w:rsidRPr="00FF4409">
                    <w:rPr>
                      <w:rFonts w:ascii="Times New Roman" w:eastAsia="Times New Roman" w:hAnsi="Times New Roman" w:cs="Times New Roman"/>
                      <w:sz w:val="18"/>
                      <w:szCs w:val="18"/>
                      <w:lang w:eastAsia="tr-TR"/>
                    </w:rPr>
                    <w:t>nci</w:t>
                  </w:r>
                  <w:proofErr w:type="spellEnd"/>
                  <w:proofErr w:type="gramEnd"/>
                  <w:r w:rsidRPr="00FF4409">
                    <w:rPr>
                      <w:rFonts w:ascii="Times New Roman" w:eastAsia="Times New Roman" w:hAnsi="Times New Roman" w:cs="Times New Roman"/>
                      <w:sz w:val="18"/>
                      <w:szCs w:val="18"/>
                      <w:lang w:eastAsia="tr-TR"/>
                    </w:rPr>
                    <w:t> maddesinin birinci fıkrasının son cümlesi yürürlükten kaldırılmıştır.</w:t>
                  </w:r>
                </w:p>
                <w:p w14:paraId="55E81E1E"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30- </w:t>
                  </w:r>
                  <w:r w:rsidRPr="00FF4409">
                    <w:rPr>
                      <w:rFonts w:ascii="Times New Roman" w:eastAsia="Times New Roman" w:hAnsi="Times New Roman" w:cs="Times New Roman"/>
                      <w:sz w:val="18"/>
                      <w:szCs w:val="18"/>
                      <w:lang w:eastAsia="tr-TR"/>
                    </w:rPr>
                    <w:t>Bu Yönetmelik 1/9/2025 tarihinde yürürlüğe girer.</w:t>
                  </w:r>
                </w:p>
                <w:p w14:paraId="44D84555" w14:textId="77777777" w:rsidR="00FF4409" w:rsidRPr="00FF4409" w:rsidRDefault="00FF4409" w:rsidP="00FF4409">
                  <w:pPr>
                    <w:spacing w:after="0" w:line="240" w:lineRule="atLeast"/>
                    <w:ind w:firstLine="566"/>
                    <w:jc w:val="both"/>
                    <w:rPr>
                      <w:rFonts w:ascii="Times New Roman" w:eastAsia="Times New Roman" w:hAnsi="Times New Roman" w:cs="Times New Roman"/>
                      <w:sz w:val="19"/>
                      <w:szCs w:val="19"/>
                      <w:lang w:eastAsia="tr-TR"/>
                    </w:rPr>
                  </w:pPr>
                  <w:r w:rsidRPr="00FF4409">
                    <w:rPr>
                      <w:rFonts w:ascii="Times New Roman" w:eastAsia="Times New Roman" w:hAnsi="Times New Roman" w:cs="Times New Roman"/>
                      <w:b/>
                      <w:bCs/>
                      <w:sz w:val="18"/>
                      <w:szCs w:val="18"/>
                      <w:lang w:eastAsia="tr-TR"/>
                    </w:rPr>
                    <w:t>MADDE 31- </w:t>
                  </w:r>
                  <w:r w:rsidRPr="00FF4409">
                    <w:rPr>
                      <w:rFonts w:ascii="Times New Roman" w:eastAsia="Times New Roman" w:hAnsi="Times New Roman" w:cs="Times New Roman"/>
                      <w:sz w:val="18"/>
                      <w:szCs w:val="18"/>
                      <w:lang w:eastAsia="tr-TR"/>
                    </w:rPr>
                    <w:t>Bu Yönetmelik hükümlerini Kamu İhale Kurumu Başkanı yürütür.</w:t>
                  </w:r>
                </w:p>
                <w:p w14:paraId="37E89EF4" w14:textId="77777777" w:rsidR="00FF4409" w:rsidRPr="00FF4409" w:rsidRDefault="00FF4409" w:rsidP="00FF4409">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FF4409">
                    <w:rPr>
                      <w:rFonts w:ascii="Arial" w:eastAsia="Times New Roman" w:hAnsi="Arial" w:cs="Arial"/>
                      <w:b/>
                      <w:bCs/>
                      <w:color w:val="000080"/>
                      <w:sz w:val="18"/>
                      <w:szCs w:val="18"/>
                      <w:lang w:eastAsia="tr-TR"/>
                    </w:rPr>
                    <w:t> </w:t>
                  </w:r>
                </w:p>
              </w:tc>
            </w:tr>
          </w:tbl>
          <w:p w14:paraId="536CAF22" w14:textId="77777777" w:rsidR="00FF4409" w:rsidRPr="00FF4409" w:rsidRDefault="00FF4409" w:rsidP="00FF4409">
            <w:pPr>
              <w:spacing w:after="0" w:line="240" w:lineRule="auto"/>
              <w:rPr>
                <w:rFonts w:ascii="Times New Roman" w:eastAsia="Times New Roman" w:hAnsi="Times New Roman" w:cs="Times New Roman"/>
                <w:sz w:val="24"/>
                <w:szCs w:val="24"/>
                <w:lang w:eastAsia="tr-TR"/>
              </w:rPr>
            </w:pPr>
          </w:p>
        </w:tc>
      </w:tr>
    </w:tbl>
    <w:p w14:paraId="6C3DD5BE" w14:textId="77777777" w:rsidR="00FF4409" w:rsidRPr="00FF4409" w:rsidRDefault="00FF4409" w:rsidP="00FF4409">
      <w:pPr>
        <w:spacing w:after="0" w:line="240" w:lineRule="auto"/>
        <w:jc w:val="center"/>
        <w:rPr>
          <w:rFonts w:ascii="Times New Roman" w:eastAsia="Times New Roman" w:hAnsi="Times New Roman" w:cs="Times New Roman"/>
          <w:color w:val="000000"/>
          <w:sz w:val="27"/>
          <w:szCs w:val="27"/>
          <w:lang w:eastAsia="tr-TR"/>
        </w:rPr>
      </w:pPr>
      <w:r w:rsidRPr="00FF4409">
        <w:rPr>
          <w:rFonts w:ascii="Times New Roman" w:eastAsia="Times New Roman" w:hAnsi="Times New Roman" w:cs="Times New Roman"/>
          <w:color w:val="000000"/>
          <w:sz w:val="27"/>
          <w:szCs w:val="27"/>
          <w:lang w:eastAsia="tr-TR"/>
        </w:rPr>
        <w:lastRenderedPageBreak/>
        <w:t> </w:t>
      </w:r>
    </w:p>
    <w:p w14:paraId="48203C38" w14:textId="77777777" w:rsidR="002639A4" w:rsidRDefault="002639A4"/>
    <w:sectPr w:rsidR="002639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09"/>
    <w:rsid w:val="002639A4"/>
    <w:rsid w:val="00FF44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4B49A"/>
  <w15:chartTrackingRefBased/>
  <w15:docId w15:val="{2F7D2315-4826-4CD6-A9D2-CC270E369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F440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FF4409"/>
  </w:style>
  <w:style w:type="paragraph" w:customStyle="1" w:styleId="balk11pt">
    <w:name w:val="balk11pt"/>
    <w:basedOn w:val="Normal"/>
    <w:rsid w:val="00FF44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FF440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FF440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FF4409"/>
  </w:style>
  <w:style w:type="paragraph" w:styleId="DipnotMetni">
    <w:name w:val="footnote text"/>
    <w:basedOn w:val="Normal"/>
    <w:link w:val="DipnotMetniChar"/>
    <w:uiPriority w:val="99"/>
    <w:semiHidden/>
    <w:unhideWhenUsed/>
    <w:rsid w:val="00FF440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DipnotMetniChar">
    <w:name w:val="Dipnot Metni Char"/>
    <w:basedOn w:val="VarsaylanParagrafYazTipi"/>
    <w:link w:val="DipnotMetni"/>
    <w:uiPriority w:val="99"/>
    <w:semiHidden/>
    <w:rsid w:val="00FF4409"/>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47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5518</Words>
  <Characters>31457</Characters>
  <Application>Microsoft Office Word</Application>
  <DocSecurity>0</DocSecurity>
  <Lines>262</Lines>
  <Paragraphs>73</Paragraphs>
  <ScaleCrop>false</ScaleCrop>
  <Company/>
  <LinksUpToDate>false</LinksUpToDate>
  <CharactersWithSpaces>36902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Gökşen İçten</dc:creator>
  <cp:keywords/>
  <dc:description/>
  <cp:lastModifiedBy>Gökşen İçten</cp:lastModifiedBy>
  <cp:revision>1</cp:revision>
  <dcterms:created xsi:type="dcterms:W3CDTF">2025-07-30T06:43:00Z</dcterms:created>
  <dcterms:modified xsi:type="dcterms:W3CDTF">2025-07-30T06:44:00Z</dcterms:modified>
</cp:coreProperties>
</file>